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74ABE179" w:rsidR="006E0EED" w:rsidRPr="006E0EED" w:rsidRDefault="008D1E3D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DCFBE81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6B3DDAC1" w:rsidR="006E0EED" w:rsidRPr="006E0EED" w:rsidRDefault="00284B87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7BDD1EEE" w:rsidR="006E0EED" w:rsidRPr="006E0EED" w:rsidRDefault="008D1E3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nyelvi</w:t>
            </w:r>
            <w:r w:rsidR="003F1FF6">
              <w:rPr>
                <w:rFonts w:eastAsia="Times New Roman" w:cs="Times New Roman"/>
                <w:color w:val="000000"/>
                <w:szCs w:val="24"/>
                <w:lang w:eastAsia="hu-HU"/>
              </w:rPr>
              <w:t>, reál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2C8B8D9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9., 10.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79E43CED" w:rsidR="006E0EED" w:rsidRPr="006E0EED" w:rsidRDefault="00BE2114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</w:t>
            </w:r>
            <w:r w:rsidR="003F1FF6">
              <w:rPr>
                <w:rFonts w:eastAsia="Times New Roman" w:cs="Times New Roman"/>
                <w:color w:val="000000"/>
                <w:szCs w:val="24"/>
                <w:lang w:eastAsia="hu-HU"/>
              </w:rPr>
              <w:t>, C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276" w:type="dxa"/>
        <w:tblInd w:w="-113" w:type="dxa"/>
        <w:tblLook w:val="04A0" w:firstRow="1" w:lastRow="0" w:firstColumn="1" w:lastColumn="0" w:noHBand="0" w:noVBand="1"/>
      </w:tblPr>
      <w:tblGrid>
        <w:gridCol w:w="113"/>
        <w:gridCol w:w="988"/>
        <w:gridCol w:w="2976"/>
        <w:gridCol w:w="2835"/>
        <w:gridCol w:w="4111"/>
        <w:gridCol w:w="4140"/>
        <w:gridCol w:w="113"/>
      </w:tblGrid>
      <w:tr w:rsidR="00450174" w:rsidRPr="001865CF" w14:paraId="343A9C9E" w14:textId="77777777" w:rsidTr="00C40DD9">
        <w:trPr>
          <w:gridBefore w:val="1"/>
          <w:wBefore w:w="113" w:type="dxa"/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4253" w:type="dxa"/>
            <w:gridSpan w:val="2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51E88EF" w14:textId="7777777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1.</w:t>
            </w:r>
          </w:p>
        </w:tc>
        <w:tc>
          <w:tcPr>
            <w:tcW w:w="2976" w:type="dxa"/>
          </w:tcPr>
          <w:p w14:paraId="2F78253F" w14:textId="4E6B4662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Év eleji ismétlés</w:t>
            </w:r>
            <w:r w:rsidR="00D240E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53F22B1B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Meglévő ismeretek felfrissítése, a tanév feladatainak megbeszélése</w:t>
            </w:r>
          </w:p>
        </w:tc>
        <w:tc>
          <w:tcPr>
            <w:tcW w:w="4253" w:type="dxa"/>
            <w:gridSpan w:val="2"/>
          </w:tcPr>
          <w:p w14:paraId="0C6C851A" w14:textId="77777777" w:rsidR="00284B87" w:rsidRPr="00CC3C0E" w:rsidRDefault="00284B87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Beszélgetés</w:t>
            </w:r>
          </w:p>
        </w:tc>
      </w:tr>
      <w:tr w:rsidR="00686F5D" w:rsidRPr="001865CF" w14:paraId="417885ED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38DAEB10" w14:textId="4E571940" w:rsidR="00686F5D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I. A Biblia világa (témakör folytatása)</w:t>
            </w:r>
          </w:p>
        </w:tc>
      </w:tr>
      <w:tr w:rsidR="00D240E7" w:rsidRPr="00CC3C0E" w14:paraId="76467411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2C58C128" w14:textId="77777777" w:rsidR="00D240E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</w:p>
          <w:p w14:paraId="63C3F536" w14:textId="7E707C32" w:rsidR="00D240E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2.</w:t>
            </w:r>
          </w:p>
        </w:tc>
        <w:tc>
          <w:tcPr>
            <w:tcW w:w="2976" w:type="dxa"/>
          </w:tcPr>
          <w:p w14:paraId="6FA2F47A" w14:textId="2756C18F" w:rsidR="00D240E7" w:rsidRPr="00CC3C0E" w:rsidRDefault="00D240E7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Ószövetség (ismétlés, felelevenítés)</w:t>
            </w:r>
          </w:p>
        </w:tc>
        <w:tc>
          <w:tcPr>
            <w:tcW w:w="2835" w:type="dxa"/>
          </w:tcPr>
          <w:p w14:paraId="5989E0AF" w14:textId="77777777" w:rsidR="00D240E7" w:rsidRPr="00CC3C0E" w:rsidRDefault="00D240E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197D76DD" w14:textId="437531BF" w:rsidR="00D240E7" w:rsidRPr="00CC3C0E" w:rsidRDefault="00D240E7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Rendszerezés, kapcsolatteremtés</w:t>
            </w:r>
          </w:p>
        </w:tc>
        <w:tc>
          <w:tcPr>
            <w:tcW w:w="4253" w:type="dxa"/>
            <w:gridSpan w:val="2"/>
          </w:tcPr>
          <w:p w14:paraId="7D45B53A" w14:textId="77777777" w:rsidR="00D240E7" w:rsidRPr="00CC3C0E" w:rsidRDefault="00D240E7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B02F27" w:rsidRPr="001865CF" w14:paraId="36A05AC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6E9F0A37" w14:textId="2B55BBDE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657D0BF" w14:textId="3D2EB723" w:rsidR="00B02F27" w:rsidRPr="00B3331A" w:rsidRDefault="00B02F27" w:rsidP="00296130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Az </w:t>
            </w:r>
            <w:r w:rsidRPr="00A2162B">
              <w:rPr>
                <w:rFonts w:cs="Times New Roman"/>
                <w:i/>
                <w:szCs w:val="24"/>
              </w:rPr>
              <w:t>Újszövetség</w:t>
            </w:r>
            <w:r w:rsidRPr="00B3331A">
              <w:rPr>
                <w:rFonts w:cs="Times New Roman"/>
                <w:szCs w:val="24"/>
              </w:rPr>
              <w:t xml:space="preserve">: az evangélium – Máté evangéliuma: </w:t>
            </w:r>
            <w:r w:rsidRPr="00A2162B">
              <w:rPr>
                <w:rFonts w:cs="Times New Roman"/>
                <w:i/>
                <w:szCs w:val="24"/>
              </w:rPr>
              <w:t>Jézus születése és megkeresztelése</w:t>
            </w:r>
          </w:p>
        </w:tc>
        <w:tc>
          <w:tcPr>
            <w:tcW w:w="2835" w:type="dxa"/>
          </w:tcPr>
          <w:p w14:paraId="51F01776" w14:textId="44349B59" w:rsidR="00B02F27" w:rsidRPr="002C7F56" w:rsidRDefault="00B02F27" w:rsidP="0029613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C7F56">
              <w:rPr>
                <w:rFonts w:cs="Times New Roman"/>
                <w:szCs w:val="24"/>
              </w:rPr>
              <w:t>evangélium, szinoptikus</w:t>
            </w:r>
            <w:r w:rsidR="006844C1">
              <w:rPr>
                <w:rFonts w:cs="Times New Roman"/>
                <w:szCs w:val="24"/>
              </w:rPr>
              <w:t>ok</w:t>
            </w:r>
            <w:r w:rsidRPr="002C7F56">
              <w:rPr>
                <w:rFonts w:cs="Times New Roman"/>
                <w:szCs w:val="24"/>
              </w:rPr>
              <w:t xml:space="preserve">, </w:t>
            </w:r>
            <w:r w:rsidR="00FC5DDD">
              <w:rPr>
                <w:rFonts w:cs="Times New Roman"/>
                <w:szCs w:val="24"/>
              </w:rPr>
              <w:t>kereszténység</w:t>
            </w:r>
            <w:r>
              <w:rPr>
                <w:rFonts w:cs="Times New Roman"/>
                <w:szCs w:val="24"/>
              </w:rPr>
              <w:t>, napkeleti bölcsek</w:t>
            </w:r>
          </w:p>
        </w:tc>
        <w:tc>
          <w:tcPr>
            <w:tcW w:w="4111" w:type="dxa"/>
          </w:tcPr>
          <w:p w14:paraId="02C0EF2D" w14:textId="77777777" w:rsidR="00DE2732" w:rsidRDefault="00DE2732" w:rsidP="00DE2732">
            <w:r>
              <w:t xml:space="preserve">Az Újszövetség és a kereszténység fogalmának értelmezése, a keresztény Bibliában </w:t>
            </w:r>
          </w:p>
          <w:p w14:paraId="3EA434A4" w14:textId="77777777" w:rsidR="00DE2732" w:rsidRDefault="00DE2732" w:rsidP="00DE2732">
            <w:r>
              <w:t>A</w:t>
            </w:r>
            <w:r w:rsidR="003B53EE">
              <w:t xml:space="preserve">z </w:t>
            </w:r>
            <w:r>
              <w:t>Ószövetség és Újszövetség kapcsolatának feltárása</w:t>
            </w:r>
          </w:p>
          <w:p w14:paraId="3C844043" w14:textId="77777777" w:rsidR="003B53EE" w:rsidRDefault="00DE2732" w:rsidP="003B53EE">
            <w:pPr>
              <w:rPr>
                <w:rFonts w:ascii="Garamond" w:hAnsi="Garamond" w:cs="Times New Roman"/>
              </w:rPr>
            </w:pPr>
            <w:r>
              <w:t>Az Újszövetség szerkezeti elemeinek megismerése, értelmezése</w:t>
            </w:r>
            <w:r w:rsidR="003B53EE">
              <w:rPr>
                <w:rFonts w:ascii="Garamond" w:hAnsi="Garamond" w:cs="Times New Roman"/>
              </w:rPr>
              <w:t xml:space="preserve"> </w:t>
            </w:r>
          </w:p>
          <w:p w14:paraId="38A21C2A" w14:textId="77777777" w:rsidR="003B53EE" w:rsidRPr="003B53EE" w:rsidRDefault="003B53EE" w:rsidP="003B53EE">
            <w:r w:rsidRPr="003B53EE">
              <w:t>A szinoptikusok és János evangéliuma felfogásának teológiai különbsége</w:t>
            </w:r>
          </w:p>
          <w:p w14:paraId="3E1F3839" w14:textId="77777777" w:rsidR="00B02F27" w:rsidRPr="00ED4EF6" w:rsidRDefault="00B02F27" w:rsidP="00B02F27">
            <w:r w:rsidRPr="00ED4EF6">
              <w:lastRenderedPageBreak/>
              <w:t xml:space="preserve">A Bibliához kapcsolódó </w:t>
            </w:r>
            <w:r w:rsidR="00DE2732">
              <w:t xml:space="preserve">keresztény </w:t>
            </w:r>
            <w:r w:rsidRPr="00ED4EF6">
              <w:t>ünnepek, hagyományok eredete, tartalma</w:t>
            </w:r>
          </w:p>
        </w:tc>
        <w:tc>
          <w:tcPr>
            <w:tcW w:w="4253" w:type="dxa"/>
            <w:gridSpan w:val="2"/>
          </w:tcPr>
          <w:p w14:paraId="4EBCA8B1" w14:textId="77777777" w:rsidR="00B02F27" w:rsidRPr="006A26B4" w:rsidRDefault="006A26B4" w:rsidP="006A26B4">
            <w:r w:rsidRPr="006A26B4">
              <w:lastRenderedPageBreak/>
              <w:t>Szoros szövegolvasással az allegorikus példázat tanulói értelmezése</w:t>
            </w:r>
            <w:r>
              <w:t xml:space="preserve"> szakértői csoportmunkában vagy vitatémaként</w:t>
            </w:r>
          </w:p>
        </w:tc>
      </w:tr>
      <w:tr w:rsidR="00B02F27" w:rsidRPr="001865CF" w14:paraId="1887FB1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340A173E" w14:textId="2541104D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</w:t>
            </w:r>
            <w:r w:rsidR="00E808D0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022A794C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Máté evangéliuma:</w:t>
            </w:r>
            <w:r w:rsidR="001A2551">
              <w:rPr>
                <w:rFonts w:cs="Times New Roman"/>
                <w:szCs w:val="24"/>
              </w:rPr>
              <w:t xml:space="preserve"> </w:t>
            </w:r>
            <w:r w:rsidRPr="00A2162B">
              <w:rPr>
                <w:rFonts w:cs="Times New Roman"/>
                <w:i/>
                <w:szCs w:val="24"/>
              </w:rPr>
              <w:t>A passiótörténet, Jézus feltámadása</w:t>
            </w:r>
          </w:p>
        </w:tc>
        <w:tc>
          <w:tcPr>
            <w:tcW w:w="2835" w:type="dxa"/>
          </w:tcPr>
          <w:p w14:paraId="327C0EEF" w14:textId="77777777" w:rsidR="00B02F27" w:rsidRPr="002C7F56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kálvária, </w:t>
            </w:r>
            <w:r w:rsidRPr="002C7F56">
              <w:rPr>
                <w:rFonts w:cs="Times New Roman"/>
                <w:szCs w:val="24"/>
              </w:rPr>
              <w:t>passiótörténet, passiójáték</w:t>
            </w:r>
          </w:p>
        </w:tc>
        <w:tc>
          <w:tcPr>
            <w:tcW w:w="4111" w:type="dxa"/>
          </w:tcPr>
          <w:p w14:paraId="5C55B4C0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>
              <w:t>Szemelvények olvasása az Új</w:t>
            </w:r>
            <w:r w:rsidRPr="002E547B">
              <w:t>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5F0416FE" w14:textId="77777777" w:rsidR="00B02F27" w:rsidRPr="00077631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AF30808" w14:textId="48A63617" w:rsidR="00B02F27" w:rsidRPr="00D73D45" w:rsidRDefault="00C841C4" w:rsidP="00B02F27">
            <w:r>
              <w:t>G</w:t>
            </w:r>
            <w:r w:rsidR="00B02F27" w:rsidRPr="00D73D45">
              <w:t>yűjtőmunka:</w:t>
            </w:r>
            <w:r w:rsidR="00B02F27">
              <w:t xml:space="preserve"> művek</w:t>
            </w:r>
            <w:r w:rsidR="002C15D7">
              <w:t xml:space="preserve"> </w:t>
            </w:r>
            <w:r w:rsidR="00B02F27" w:rsidRPr="00D73D45">
              <w:t>(műrészletek) olvasása (megtekintése) és értelmezése a témával összefüggésben</w:t>
            </w:r>
          </w:p>
        </w:tc>
      </w:tr>
      <w:tr w:rsidR="00B02F27" w:rsidRPr="001865CF" w14:paraId="534147D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33B96A11" w14:textId="468C132E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B26E28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Lukács evangéliuma: </w:t>
            </w:r>
            <w:r w:rsidRPr="00A2162B">
              <w:rPr>
                <w:rFonts w:cs="Times New Roman"/>
                <w:i/>
                <w:szCs w:val="24"/>
              </w:rPr>
              <w:t>Az irgalmas szamaritánus, A tékozló fiú</w:t>
            </w:r>
          </w:p>
        </w:tc>
        <w:tc>
          <w:tcPr>
            <w:tcW w:w="2835" w:type="dxa"/>
          </w:tcPr>
          <w:p w14:paraId="4DCDDC91" w14:textId="77777777" w:rsidR="00B02F27" w:rsidRPr="00EB3BC2" w:rsidRDefault="00B02F27" w:rsidP="00B02F27"/>
        </w:tc>
        <w:tc>
          <w:tcPr>
            <w:tcW w:w="4111" w:type="dxa"/>
          </w:tcPr>
          <w:p w14:paraId="6D937A12" w14:textId="77777777" w:rsidR="00B02F27" w:rsidRDefault="006221C2" w:rsidP="006221C2">
            <w:r>
              <w:t>A kereszténység alapvető értekeit megfogalmazó történetek (irgalom, megbocsátás) megértése</w:t>
            </w:r>
          </w:p>
          <w:p w14:paraId="4DBEE4BF" w14:textId="77777777" w:rsidR="006221C2" w:rsidRDefault="006221C2" w:rsidP="006221C2">
            <w:r>
              <w:t>A két szimbolikus történet értékszerkezetének és poétikai-retorikai sajátosságainak feltárása</w:t>
            </w:r>
          </w:p>
          <w:p w14:paraId="2F5A55EB" w14:textId="77777777" w:rsidR="006221C2" w:rsidRDefault="006221C2" w:rsidP="006221C2"/>
          <w:p w14:paraId="379EECBE" w14:textId="77777777" w:rsidR="006221C2" w:rsidRPr="00077631" w:rsidRDefault="006221C2" w:rsidP="006221C2"/>
        </w:tc>
        <w:tc>
          <w:tcPr>
            <w:tcW w:w="4253" w:type="dxa"/>
            <w:gridSpan w:val="2"/>
          </w:tcPr>
          <w:p w14:paraId="66ECFCBA" w14:textId="77777777" w:rsidR="00E36F37" w:rsidRDefault="00E36F37" w:rsidP="00B02F27">
            <w:r>
              <w:t>A</w:t>
            </w:r>
            <w:r w:rsidR="006221C2">
              <w:t xml:space="preserve"> megl</w:t>
            </w:r>
            <w:r>
              <w:t>évő tudás mozgósítása</w:t>
            </w:r>
          </w:p>
          <w:p w14:paraId="2CA86541" w14:textId="77777777" w:rsidR="00B02F27" w:rsidRPr="00D73D45" w:rsidRDefault="00E36F37" w:rsidP="00B02F27">
            <w:r>
              <w:t>A</w:t>
            </w:r>
            <w:r w:rsidR="00B02F27" w:rsidRPr="00D73D45">
              <w:t xml:space="preserve"> tartalom művészi elrendezését szolgáló alakzatok</w:t>
            </w:r>
            <w:r w:rsidR="00CC1E00">
              <w:t>, költői képek</w:t>
            </w:r>
            <w:r w:rsidR="00B02F27" w:rsidRPr="00D73D45">
              <w:t xml:space="preserve"> kiemelése, szere</w:t>
            </w:r>
            <w:r>
              <w:t>pük értelmezése csoportmunkában</w:t>
            </w:r>
          </w:p>
        </w:tc>
      </w:tr>
      <w:tr w:rsidR="00B02F27" w:rsidRPr="001865CF" w14:paraId="7977D15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0A6E5CDA" w14:textId="5A6A050F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6ECC4D4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Pál apostol </w:t>
            </w:r>
            <w:r w:rsidRPr="00A2162B">
              <w:rPr>
                <w:rFonts w:cs="Times New Roman"/>
                <w:i/>
                <w:szCs w:val="24"/>
              </w:rPr>
              <w:t>Sz</w:t>
            </w:r>
            <w:r w:rsidR="00CC1E00">
              <w:rPr>
                <w:rFonts w:cs="Times New Roman"/>
                <w:i/>
                <w:szCs w:val="24"/>
              </w:rPr>
              <w:t>eretethimnusza</w:t>
            </w:r>
            <w:r w:rsidRPr="00A2162B">
              <w:rPr>
                <w:rFonts w:cs="Times New Roman"/>
                <w:i/>
                <w:szCs w:val="24"/>
              </w:rPr>
              <w:t xml:space="preserve"> </w:t>
            </w:r>
          </w:p>
          <w:p w14:paraId="0447C43F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</w:p>
          <w:p w14:paraId="50406673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51A72125" w14:textId="77777777" w:rsidR="006844C1" w:rsidRDefault="006844C1" w:rsidP="00B02F27"/>
          <w:p w14:paraId="13AF5A57" w14:textId="77777777" w:rsidR="006844C1" w:rsidRDefault="006844C1" w:rsidP="00B02F27"/>
          <w:p w14:paraId="49298389" w14:textId="77777777" w:rsidR="006844C1" w:rsidRDefault="006844C1" w:rsidP="00B02F27"/>
          <w:p w14:paraId="58A806FE" w14:textId="77777777" w:rsidR="00B02F27" w:rsidRDefault="00B02F27" w:rsidP="00B02F27">
            <w:pPr>
              <w:rPr>
                <w:rFonts w:eastAsia="Calibri"/>
                <w:color w:val="000000"/>
                <w:sz w:val="20"/>
                <w:lang w:eastAsia="hu-HU"/>
              </w:rPr>
            </w:pPr>
          </w:p>
        </w:tc>
        <w:tc>
          <w:tcPr>
            <w:tcW w:w="4111" w:type="dxa"/>
          </w:tcPr>
          <w:p w14:paraId="41213183" w14:textId="77777777" w:rsidR="00B02F27" w:rsidRPr="00CC1E00" w:rsidRDefault="00CC1E00" w:rsidP="00CC1E00">
            <w:r w:rsidRPr="00CC1E00">
              <w:t>A jézusi tanítás Pál apostoli megfogalmazásának értelmezése</w:t>
            </w:r>
          </w:p>
          <w:p w14:paraId="3175565E" w14:textId="77777777" w:rsidR="00CC1E00" w:rsidRDefault="00CC1E00" w:rsidP="00CC1E00">
            <w:r w:rsidRPr="00CC1E00">
              <w:t>A bibliai keresztény himnusz műfaji sajátosságainak bemutatása, megértése</w:t>
            </w:r>
          </w:p>
          <w:p w14:paraId="7D7F1D93" w14:textId="77777777" w:rsidR="00CC1E00" w:rsidRDefault="00CC1E00" w:rsidP="00CC1E00">
            <w:pPr>
              <w:rPr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09E90E8" w14:textId="77777777" w:rsidR="002546F6" w:rsidRDefault="002546F6" w:rsidP="00CC1E00">
            <w:r>
              <w:t>Előzetes tudás alapján véleményformálás</w:t>
            </w:r>
          </w:p>
          <w:p w14:paraId="2E29DB8A" w14:textId="2B75E579" w:rsidR="00B02F27" w:rsidRDefault="002C15D7" w:rsidP="00CC1E00">
            <w:r>
              <w:t>M</w:t>
            </w:r>
            <w:r w:rsidR="002546F6">
              <w:t>ű</w:t>
            </w:r>
            <w:r w:rsidR="00CC1E00">
              <w:t>e</w:t>
            </w:r>
            <w:r w:rsidR="002546F6">
              <w:t>le</w:t>
            </w:r>
            <w:r w:rsidR="00CC1E00">
              <w:t>mzés az eddig megismert lírapoétikai szempontok alapján</w:t>
            </w:r>
          </w:p>
          <w:p w14:paraId="16D80D02" w14:textId="77777777" w:rsidR="00CC1E00" w:rsidRPr="00D73D45" w:rsidRDefault="00CC1E00" w:rsidP="00CC1E00">
            <w:r>
              <w:t xml:space="preserve">A himnusz látszólag paradox </w:t>
            </w:r>
            <w:r w:rsidR="002546F6">
              <w:t>állí</w:t>
            </w:r>
            <w:r>
              <w:t>tásainak tanulói értelmezése páros munkában</w:t>
            </w:r>
          </w:p>
        </w:tc>
      </w:tr>
      <w:tr w:rsidR="00B02F27" w:rsidRPr="001865CF" w14:paraId="5C4B9F0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38F78189" w14:textId="2AF6CD88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7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0A312BB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1B6758F0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BA4E9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64379">
              <w:t>A Bibliáról tanultak összefoglalása,</w:t>
            </w:r>
            <w:r>
              <w:t xml:space="preserve"> a meglévő ismeretek rendszerezése, mobilizálása új szempontok alapján</w:t>
            </w:r>
          </w:p>
        </w:tc>
        <w:tc>
          <w:tcPr>
            <w:tcW w:w="4253" w:type="dxa"/>
            <w:gridSpan w:val="2"/>
          </w:tcPr>
          <w:p w14:paraId="2D82618D" w14:textId="77777777" w:rsidR="00B02F27" w:rsidRPr="00016A66" w:rsidRDefault="00C841C4" w:rsidP="00B02F27">
            <w:r>
              <w:t>K</w:t>
            </w:r>
            <w:r w:rsidR="00B02F27">
              <w:t>erekasztal-körforgó</w:t>
            </w:r>
            <w:r w:rsidR="00B02F27" w:rsidRPr="00016A66">
              <w:t>:</w:t>
            </w:r>
            <w:r w:rsidR="00B02F27">
              <w:t xml:space="preserve"> </w:t>
            </w:r>
            <w:r w:rsidR="00B02F27" w:rsidRPr="00016A66">
              <w:t>versenyasztal</w:t>
            </w:r>
          </w:p>
          <w:p w14:paraId="7DE52F11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B02F27" w:rsidRPr="001865CF" w14:paraId="637E2DC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5C1FBEB5" w14:textId="0B6F30AB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E3FB52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Ellenőrzés</w:t>
            </w:r>
            <w:r>
              <w:rPr>
                <w:rFonts w:cs="Times New Roman"/>
                <w:szCs w:val="24"/>
              </w:rPr>
              <w:t xml:space="preserve"> – témazáró a </w:t>
            </w:r>
            <w:r w:rsidRPr="00F64379">
              <w:rPr>
                <w:rFonts w:cs="Times New Roman"/>
                <w:i/>
                <w:szCs w:val="24"/>
              </w:rPr>
              <w:t>Bibliából</w:t>
            </w:r>
          </w:p>
        </w:tc>
        <w:tc>
          <w:tcPr>
            <w:tcW w:w="2835" w:type="dxa"/>
          </w:tcPr>
          <w:p w14:paraId="6D2D6342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45DF74" w14:textId="5B37F46B" w:rsidR="00B02F27" w:rsidRPr="002263B3" w:rsidRDefault="00B02F27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09A1E02" w14:textId="77777777" w:rsidR="00B02F27" w:rsidRPr="0000594E" w:rsidRDefault="00B02F27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02F27" w:rsidRPr="001865CF" w14:paraId="0DD6615F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AAE5A98" w14:textId="3C598319" w:rsidR="00B02F27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bookmarkStart w:id="0" w:name="_Hlk112248050"/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</w:t>
            </w:r>
            <w:r w:rsidR="00B02F27"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I. A középkor irodalma</w:t>
            </w:r>
          </w:p>
        </w:tc>
      </w:tr>
      <w:bookmarkEnd w:id="0"/>
      <w:tr w:rsidR="00B02F27" w:rsidRPr="0000594E" w14:paraId="61281D7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74623F91" w14:textId="4FFDE79D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782D9782" w14:textId="77777777" w:rsidR="00B02F27" w:rsidRPr="00DF2135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DF2135">
              <w:rPr>
                <w:rFonts w:cs="Times New Roman"/>
                <w:color w:val="000000"/>
                <w:szCs w:val="24"/>
              </w:rPr>
              <w:t xml:space="preserve">A középkor </w:t>
            </w:r>
          </w:p>
          <w:p w14:paraId="081A3D8E" w14:textId="77777777" w:rsidR="00B02F27" w:rsidRPr="00DF2135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1B836A4" w14:textId="2F275A0F" w:rsidR="00B02F27" w:rsidRPr="00DF2135" w:rsidRDefault="00B02F27" w:rsidP="009C36B9">
            <w:r w:rsidRPr="00EA5084">
              <w:t xml:space="preserve">középkor, korstílus, </w:t>
            </w:r>
            <w:r w:rsidR="00E67D42">
              <w:t xml:space="preserve">művelődéstörténet, </w:t>
            </w:r>
            <w:r w:rsidR="00D50396">
              <w:t xml:space="preserve">román és gótikus stílus, </w:t>
            </w:r>
            <w:r w:rsidRPr="00EA5084">
              <w:t xml:space="preserve">patrisztika, </w:t>
            </w:r>
            <w:r w:rsidR="00E67D42" w:rsidRPr="00EA5084">
              <w:lastRenderedPageBreak/>
              <w:t>skolasztika</w:t>
            </w:r>
            <w:r w:rsidR="00E67D42">
              <w:t>,</w:t>
            </w:r>
            <w:r w:rsidR="00E67D42" w:rsidRPr="00EA5084">
              <w:t xml:space="preserve"> </w:t>
            </w:r>
            <w:r w:rsidRPr="00EA5084">
              <w:t>katedrális</w:t>
            </w:r>
            <w:r w:rsidR="00E67D42">
              <w:t xml:space="preserve">, moralitás, intelem </w:t>
            </w:r>
          </w:p>
        </w:tc>
        <w:tc>
          <w:tcPr>
            <w:tcW w:w="4111" w:type="dxa"/>
          </w:tcPr>
          <w:p w14:paraId="43152B69" w14:textId="13B6BBB5" w:rsidR="00B02F27" w:rsidRDefault="00B02F27" w:rsidP="00B02F27">
            <w:r w:rsidRPr="00582369">
              <w:lastRenderedPageBreak/>
              <w:t>Az irodalomtörténeti korszakolás sajátosság</w:t>
            </w:r>
            <w:r w:rsidR="00631096">
              <w:t>ai</w:t>
            </w:r>
            <w:r w:rsidRPr="00582369">
              <w:t>nak, nehézségeinek, céljainak megismerése, a korstílus fogalmának bevezetése</w:t>
            </w:r>
          </w:p>
          <w:p w14:paraId="1E2F4279" w14:textId="77777777" w:rsidR="00D50396" w:rsidRDefault="00D50396" w:rsidP="00B02F27">
            <w:r>
              <w:lastRenderedPageBreak/>
              <w:t>A középkor az európai kultúra első nagy korszaka, mely összegezi, szintetizálja a görög-római és zsidó-keresztény hagyományt</w:t>
            </w:r>
          </w:p>
          <w:p w14:paraId="1615E1F1" w14:textId="77777777" w:rsidR="00D50396" w:rsidRDefault="00D50396" w:rsidP="00B02F27">
            <w:r>
              <w:t>A középkor művészeti kánonjainak megismerése</w:t>
            </w:r>
          </w:p>
          <w:p w14:paraId="6089A70D" w14:textId="77777777" w:rsidR="00D50396" w:rsidRPr="00582369" w:rsidRDefault="00D50396" w:rsidP="00B02F27">
            <w:r>
              <w:t>Jellegzetes középkori műfajok megismerése</w:t>
            </w:r>
          </w:p>
        </w:tc>
        <w:tc>
          <w:tcPr>
            <w:tcW w:w="4253" w:type="dxa"/>
            <w:gridSpan w:val="2"/>
          </w:tcPr>
          <w:p w14:paraId="1BDA8906" w14:textId="77777777" w:rsidR="00B02F27" w:rsidRPr="000E1C4D" w:rsidRDefault="000E1C4D" w:rsidP="000E1C4D">
            <w:r w:rsidRPr="000E1C4D">
              <w:lastRenderedPageBreak/>
              <w:t>Előzetes tudás mozgósítása</w:t>
            </w:r>
          </w:p>
          <w:p w14:paraId="29C762DA" w14:textId="77777777" w:rsidR="000E1C4D" w:rsidRPr="00D50396" w:rsidRDefault="000E1C4D" w:rsidP="000E1C4D">
            <w:pPr>
              <w:rPr>
                <w:lang w:eastAsia="hu-HU"/>
              </w:rPr>
            </w:pPr>
            <w:r w:rsidRPr="000E1C4D">
              <w:t>Az antikvitás és a középkor viszonyának bemutatása tanulói prezentációval</w:t>
            </w:r>
          </w:p>
        </w:tc>
      </w:tr>
      <w:tr w:rsidR="00B02F27" w:rsidRPr="0000594E" w14:paraId="18C84E6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13BD9B68" w14:textId="6B8A5DAC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BFFAFB5" w14:textId="64F10BFA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Az egyházi irodalom</w:t>
            </w:r>
            <w:r w:rsidR="002C15D7">
              <w:rPr>
                <w:rFonts w:cs="Times New Roman"/>
                <w:szCs w:val="24"/>
              </w:rPr>
              <w:t xml:space="preserve"> </w:t>
            </w:r>
            <w:r w:rsidR="002C15D7">
              <w:rPr>
                <w:rFonts w:cs="Times New Roman"/>
                <w:szCs w:val="24"/>
              </w:rPr>
              <w:sym w:font="Symbol" w:char="F02D"/>
            </w:r>
            <w:r w:rsidRPr="00A2162B">
              <w:rPr>
                <w:rFonts w:cs="Times New Roman"/>
                <w:szCs w:val="24"/>
              </w:rPr>
              <w:t xml:space="preserve"> epikai alkotások</w:t>
            </w:r>
            <w:r w:rsidRPr="00A2162B">
              <w:rPr>
                <w:rFonts w:cs="Times New Roman"/>
                <w:i/>
                <w:szCs w:val="24"/>
              </w:rPr>
              <w:t>: Halotti Beszéd és könyörgés</w:t>
            </w:r>
          </w:p>
        </w:tc>
        <w:tc>
          <w:tcPr>
            <w:tcW w:w="2835" w:type="dxa"/>
          </w:tcPr>
          <w:p w14:paraId="4B04A52B" w14:textId="77777777" w:rsidR="00B02F27" w:rsidRPr="00A2162B" w:rsidRDefault="00E67D42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egyházi kultúra, </w:t>
            </w:r>
            <w:r w:rsidR="00B02F27">
              <w:rPr>
                <w:rFonts w:cs="Times New Roman"/>
                <w:szCs w:val="24"/>
              </w:rPr>
              <w:t>nyelvemlék, szövegemlék, prédikáció</w:t>
            </w:r>
            <w:r>
              <w:rPr>
                <w:rFonts w:cs="Times New Roman"/>
                <w:szCs w:val="24"/>
              </w:rPr>
              <w:t>, legenda, kódex</w:t>
            </w:r>
          </w:p>
        </w:tc>
        <w:tc>
          <w:tcPr>
            <w:tcW w:w="4111" w:type="dxa"/>
          </w:tcPr>
          <w:p w14:paraId="0C414A8D" w14:textId="77777777" w:rsidR="00B02F27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Szövegrészlet elemzése a középkor irodalmából: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prédikáció </w:t>
            </w:r>
          </w:p>
          <w:p w14:paraId="3FD5B43A" w14:textId="77777777" w:rsidR="00B02F27" w:rsidRPr="007B516B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kéziratos kor olvasási szokásainak megismerése</w:t>
            </w:r>
          </w:p>
        </w:tc>
        <w:tc>
          <w:tcPr>
            <w:tcW w:w="4253" w:type="dxa"/>
            <w:gridSpan w:val="2"/>
          </w:tcPr>
          <w:p w14:paraId="046FE6F9" w14:textId="62202E7D" w:rsidR="00B02F27" w:rsidRDefault="001B1435" w:rsidP="00B02F2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841C4">
              <w:t>Az e</w:t>
            </w:r>
            <w:r>
              <w:t xml:space="preserve">lőzetes tudás mozgósítása: a szöveg </w:t>
            </w:r>
            <w:r w:rsidR="00B02F27" w:rsidRPr="00D73D45">
              <w:t>összevetés</w:t>
            </w:r>
            <w:r>
              <w:t>e</w:t>
            </w:r>
            <w:r w:rsidR="00B02F27" w:rsidRPr="00D73D45">
              <w:t xml:space="preserve"> a bibliai teremtés-</w:t>
            </w:r>
            <w:r w:rsidR="009C5F80">
              <w:t xml:space="preserve"> </w:t>
            </w:r>
            <w:r w:rsidR="00B02F27" w:rsidRPr="00D73D45">
              <w:t>és bűnesettörténettel</w:t>
            </w:r>
            <w:r w:rsidR="000E1C4D">
              <w:t xml:space="preserve"> pármunkában</w:t>
            </w:r>
          </w:p>
          <w:p w14:paraId="53FC8006" w14:textId="5FEC0F5C" w:rsidR="00B02F27" w:rsidRPr="00582369" w:rsidRDefault="00B02F27" w:rsidP="009C5F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F80" w:rsidRPr="00F64379">
              <w:t xml:space="preserve">Egy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legend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megadott szempontok alapján történő otthoni feldolgozása</w:t>
            </w:r>
          </w:p>
        </w:tc>
      </w:tr>
      <w:tr w:rsidR="00B02F27" w:rsidRPr="0000594E" w14:paraId="5A21FBB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5774B8A8" w14:textId="12507A62" w:rsidR="00B02F2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11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1541CA0" w14:textId="5AAB4BDF" w:rsidR="00B02F27" w:rsidRPr="00A2162B" w:rsidRDefault="00B02F27" w:rsidP="00D240E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color w:val="000000"/>
                <w:szCs w:val="24"/>
              </w:rPr>
              <w:t>Az egyházi irodalom lírai alkotásai: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598E7663" w14:textId="28A1D9B5" w:rsidR="00B02F27" w:rsidRPr="00D240E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>Ómagyar Mária</w:t>
            </w:r>
            <w:r w:rsidR="00EA5084">
              <w:rPr>
                <w:rFonts w:cs="Times New Roman"/>
                <w:i/>
                <w:iCs/>
                <w:szCs w:val="24"/>
              </w:rPr>
              <w:t>-</w:t>
            </w:r>
            <w:r w:rsidRPr="00A2162B">
              <w:rPr>
                <w:rFonts w:cs="Times New Roman"/>
                <w:i/>
                <w:iCs/>
                <w:szCs w:val="24"/>
              </w:rPr>
              <w:t>siralom</w:t>
            </w:r>
          </w:p>
          <w:p w14:paraId="4960AA20" w14:textId="77777777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1C6B78A0" w14:textId="77777777" w:rsidR="00B02F27" w:rsidRPr="00A2162B" w:rsidRDefault="00941BCB" w:rsidP="009C36B9">
            <w:pPr>
              <w:rPr>
                <w:szCs w:val="24"/>
              </w:rPr>
            </w:pPr>
            <w:r>
              <w:t xml:space="preserve">Mária-siralom, </w:t>
            </w:r>
            <w:r w:rsidR="00D024E0">
              <w:t>planc</w:t>
            </w:r>
            <w:r w:rsidR="00B02F27" w:rsidRPr="00336C84">
              <w:t>tu</w:t>
            </w:r>
            <w:r w:rsidR="00D024E0">
              <w:t>s</w:t>
            </w:r>
          </w:p>
        </w:tc>
        <w:tc>
          <w:tcPr>
            <w:tcW w:w="4111" w:type="dxa"/>
          </w:tcPr>
          <w:p w14:paraId="61FF5449" w14:textId="77777777" w:rsidR="00B02F27" w:rsidRDefault="00B02F27" w:rsidP="00B02F27">
            <w:pPr>
              <w:rPr>
                <w:rFonts w:eastAsia="Calibri"/>
                <w:color w:val="000000"/>
                <w:lang w:eastAsia="hu-HU"/>
              </w:rPr>
            </w:pPr>
            <w:r w:rsidRPr="007B516B">
              <w:t xml:space="preserve">A </w:t>
            </w:r>
            <w:r>
              <w:t xml:space="preserve">középkori himnuszköltészet </w:t>
            </w:r>
            <w:r w:rsidRPr="007B516B">
              <w:t>hagyományba ágyazottsága, liturgikus szerepe,</w:t>
            </w:r>
            <w:r>
              <w:t xml:space="preserve"> </w:t>
            </w:r>
            <w:r w:rsidRPr="007B516B">
              <w:t>a korai és érett középkor himnuszköltészetének</w:t>
            </w:r>
            <w:r>
              <w:t xml:space="preserve"> </w:t>
            </w:r>
            <w:r w:rsidR="000E1C4D">
              <w:t>jellemzői</w:t>
            </w:r>
          </w:p>
        </w:tc>
        <w:tc>
          <w:tcPr>
            <w:tcW w:w="4253" w:type="dxa"/>
            <w:gridSpan w:val="2"/>
          </w:tcPr>
          <w:p w14:paraId="1B515D46" w14:textId="77777777" w:rsidR="00B02F27" w:rsidRDefault="000E1C4D" w:rsidP="000E1C4D">
            <w:r>
              <w:t>C</w:t>
            </w:r>
            <w:r w:rsidR="00B02F27" w:rsidRPr="00336C84">
              <w:t>soportmunka</w:t>
            </w:r>
            <w:r w:rsidR="00134140">
              <w:t>:</w:t>
            </w:r>
            <w:r>
              <w:t xml:space="preserve"> beszédhelyzetek értelmezése</w:t>
            </w:r>
          </w:p>
          <w:p w14:paraId="4AE54F5A" w14:textId="77777777" w:rsidR="000E1C4D" w:rsidRPr="00D73D45" w:rsidRDefault="000E1C4D" w:rsidP="00D240E7"/>
        </w:tc>
      </w:tr>
      <w:tr w:rsidR="00D240E7" w:rsidRPr="0000594E" w14:paraId="16E70491" w14:textId="77777777" w:rsidTr="00C40DD9">
        <w:trPr>
          <w:gridBefore w:val="1"/>
          <w:wBefore w:w="113" w:type="dxa"/>
          <w:trHeight w:val="2208"/>
        </w:trPr>
        <w:tc>
          <w:tcPr>
            <w:tcW w:w="988" w:type="dxa"/>
            <w:vAlign w:val="center"/>
          </w:tcPr>
          <w:p w14:paraId="64C3B63C" w14:textId="4FCB3F82" w:rsidR="00D240E7" w:rsidRPr="000B68BB" w:rsidRDefault="00D240E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12.</w:t>
            </w:r>
          </w:p>
        </w:tc>
        <w:tc>
          <w:tcPr>
            <w:tcW w:w="2976" w:type="dxa"/>
            <w:vAlign w:val="center"/>
          </w:tcPr>
          <w:p w14:paraId="7561F486" w14:textId="77777777" w:rsidR="00D240E7" w:rsidRPr="003B271F" w:rsidRDefault="00D240E7" w:rsidP="009C5F80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lovagi és udvari irodalom</w:t>
            </w:r>
            <w:r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szCs w:val="24"/>
              </w:rPr>
              <w:t xml:space="preserve">epika: </w:t>
            </w:r>
            <w:r w:rsidRPr="00F64379">
              <w:rPr>
                <w:rFonts w:cs="Times New Roman"/>
                <w:i/>
                <w:szCs w:val="24"/>
              </w:rPr>
              <w:t>Anonymus: Gesta Hungarorum</w:t>
            </w:r>
          </w:p>
          <w:p w14:paraId="4333128F" w14:textId="28DC1295" w:rsidR="00D240E7" w:rsidRPr="003B271F" w:rsidRDefault="00D240E7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 lovagi kultúra és életmód bemutatása, a lovagi hagyományok továbbélése</w:t>
            </w:r>
          </w:p>
        </w:tc>
        <w:tc>
          <w:tcPr>
            <w:tcW w:w="2835" w:type="dxa"/>
          </w:tcPr>
          <w:p w14:paraId="195BCDF8" w14:textId="77777777" w:rsidR="00D240E7" w:rsidRPr="003B271F" w:rsidRDefault="00D240E7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lovagi kultúra, geszta, krónika</w:t>
            </w:r>
          </w:p>
        </w:tc>
        <w:tc>
          <w:tcPr>
            <w:tcW w:w="4111" w:type="dxa"/>
          </w:tcPr>
          <w:p w14:paraId="71F96AA6" w14:textId="45F17AD8" w:rsidR="00D240E7" w:rsidRDefault="00D240E7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lovagkor értékrendjének meghatározása. S</w:t>
            </w:r>
            <w:r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zövegrészlet elemzése a középkor irodalmából: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geszta</w:t>
            </w:r>
          </w:p>
          <w:p w14:paraId="68AB4290" w14:textId="77777777" w:rsidR="00D240E7" w:rsidRPr="00573EF5" w:rsidRDefault="00D240E7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geszta és a krónika közötti különbség tudatosítása</w:t>
            </w:r>
          </w:p>
          <w:p w14:paraId="087D4E0E" w14:textId="0D258261" w:rsidR="00D240E7" w:rsidRPr="00573EF5" w:rsidRDefault="00D240E7" w:rsidP="00D024E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A középkori hagyományok és a mai „lovagok” kapcsolatának felismerése irodalmi és filmes példák alapján</w:t>
            </w:r>
          </w:p>
        </w:tc>
        <w:tc>
          <w:tcPr>
            <w:tcW w:w="4253" w:type="dxa"/>
            <w:gridSpan w:val="2"/>
          </w:tcPr>
          <w:p w14:paraId="4A282A5B" w14:textId="297BD758" w:rsidR="00D240E7" w:rsidRDefault="00D240E7" w:rsidP="000E1C4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Kijelölt részek szoros szövegolvasása, az ismert motívumok azonosítása</w:t>
            </w:r>
          </w:p>
          <w:p w14:paraId="01EDB28A" w14:textId="676C8A2D" w:rsidR="00D240E7" w:rsidRPr="000E1C4D" w:rsidRDefault="00D240E7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Tanulói kiselőadások, prezentációk készítése</w:t>
            </w:r>
          </w:p>
        </w:tc>
      </w:tr>
      <w:tr w:rsidR="00686F5D" w:rsidRPr="0000594E" w14:paraId="161F6F37" w14:textId="77777777" w:rsidTr="00C40DD9">
        <w:trPr>
          <w:gridBefore w:val="1"/>
          <w:wBefore w:w="113" w:type="dxa"/>
          <w:trHeight w:val="2760"/>
        </w:trPr>
        <w:tc>
          <w:tcPr>
            <w:tcW w:w="988" w:type="dxa"/>
            <w:vAlign w:val="center"/>
          </w:tcPr>
          <w:p w14:paraId="4021BCF2" w14:textId="36D41F20" w:rsidR="00686F5D" w:rsidRPr="000B68BB" w:rsidRDefault="00686F5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13-14.</w:t>
            </w:r>
          </w:p>
        </w:tc>
        <w:tc>
          <w:tcPr>
            <w:tcW w:w="2976" w:type="dxa"/>
            <w:vAlign w:val="center"/>
          </w:tcPr>
          <w:p w14:paraId="695A58F8" w14:textId="0235E32C" w:rsidR="00686F5D" w:rsidRPr="003B271F" w:rsidRDefault="00686F5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3B271F">
              <w:rPr>
                <w:rFonts w:cs="Times New Roman"/>
                <w:szCs w:val="24"/>
              </w:rPr>
              <w:t>Dante</w:t>
            </w:r>
            <w:r>
              <w:rPr>
                <w:rFonts w:cs="Times New Roman"/>
                <w:szCs w:val="24"/>
              </w:rPr>
              <w:t>:</w:t>
            </w:r>
            <w:r w:rsidRPr="003B271F"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iCs/>
                <w:szCs w:val="24"/>
              </w:rPr>
              <w:t>Isteni</w:t>
            </w:r>
          </w:p>
          <w:p w14:paraId="6B4AD962" w14:textId="77777777" w:rsidR="00686F5D" w:rsidRPr="003B271F" w:rsidRDefault="00686F5D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i/>
                <w:iCs/>
                <w:szCs w:val="24"/>
              </w:rPr>
              <w:t>színjáték</w:t>
            </w:r>
          </w:p>
          <w:p w14:paraId="4A13FFC1" w14:textId="48A15103" w:rsidR="00686F5D" w:rsidRPr="003B271F" w:rsidRDefault="00686F5D" w:rsidP="00F5313F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C476AE6" w14:textId="77777777" w:rsidR="00686F5D" w:rsidRPr="003B271F" w:rsidRDefault="00686F5D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Pokol, Purgatórium, Paradicsom, emberiségköltemény, allegória, szimbólum, tercina</w:t>
            </w:r>
          </w:p>
        </w:tc>
        <w:tc>
          <w:tcPr>
            <w:tcW w:w="4111" w:type="dxa"/>
            <w:shd w:val="clear" w:color="auto" w:fill="FFFFFF" w:themeFill="background1"/>
          </w:tcPr>
          <w:p w14:paraId="5ADCE6F3" w14:textId="77777777" w:rsidR="00686F5D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antikvitás középkorra tett hatásának felismerése</w:t>
            </w:r>
          </w:p>
          <w:p w14:paraId="6794D99B" w14:textId="326EE259" w:rsidR="00686F5D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Dante életművének és jelentőségének megértése</w:t>
            </w:r>
          </w:p>
          <w:p w14:paraId="546D0DA3" w14:textId="77777777" w:rsidR="00686F5D" w:rsidRDefault="00686F5D" w:rsidP="00B02F27">
            <w:pPr>
              <w:jc w:val="left"/>
            </w:pPr>
            <w:r w:rsidRPr="00BA6D7B">
              <w:t xml:space="preserve"> A teljes mű szerkezetének és mond</w:t>
            </w:r>
            <w:r>
              <w:t>anivalójának átfogó ismertetése</w:t>
            </w:r>
          </w:p>
          <w:p w14:paraId="76B1097E" w14:textId="77777777" w:rsidR="00686F5D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 xml:space="preserve"> Az Isteni színjáték filozófiai kérdésfeltevésének bemutatása</w:t>
            </w:r>
          </w:p>
          <w:p w14:paraId="00C61A78" w14:textId="77777777" w:rsidR="00686F5D" w:rsidRPr="00332ABD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AF20C17" w14:textId="782371B6" w:rsidR="00686F5D" w:rsidRDefault="00686F5D" w:rsidP="00B02F27">
            <w:pPr>
              <w:jc w:val="left"/>
            </w:pPr>
            <w:r>
              <w:t>Vergilius és az utazó Dante kapcsolatának értelmezése</w:t>
            </w:r>
          </w:p>
          <w:p w14:paraId="42C6A56C" w14:textId="77777777" w:rsidR="00686F5D" w:rsidRDefault="00686F5D" w:rsidP="00B02F27">
            <w:pPr>
              <w:jc w:val="left"/>
            </w:pPr>
            <w:r>
              <w:t>A dantei értékek összevetése a középkorból megismert értékszerkezettel: vita, érvelés</w:t>
            </w:r>
          </w:p>
          <w:p w14:paraId="76D40463" w14:textId="4D4A299C" w:rsidR="00686F5D" w:rsidRDefault="00686F5D" w:rsidP="00B02F27">
            <w:pPr>
              <w:jc w:val="left"/>
            </w:pPr>
            <w:r>
              <w:t>A műhöz készült illusztrációk megtekintése, az ábrázolások segítségével a történet rekonstruálása</w:t>
            </w:r>
          </w:p>
          <w:p w14:paraId="3EB94659" w14:textId="77777777" w:rsidR="00686F5D" w:rsidRDefault="00686F5D" w:rsidP="00B02F27">
            <w:pPr>
              <w:jc w:val="left"/>
            </w:pPr>
          </w:p>
          <w:p w14:paraId="64CC8BE3" w14:textId="77777777" w:rsidR="00686F5D" w:rsidRPr="003B271F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B02F27" w:rsidRPr="0000594E" w14:paraId="22A4B5A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75F7A387" w14:textId="3995FEFC" w:rsidR="00B02F27" w:rsidRPr="000B68BB" w:rsidRDefault="00686F5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15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8495C4B" w14:textId="62EE308B" w:rsidR="00B02F27" w:rsidRPr="003B271F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középkor világi irodalma: vágánsköltészet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="009C5F80" w:rsidRPr="003B271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szCs w:val="24"/>
              </w:rPr>
              <w:t>Carmina Burana</w:t>
            </w:r>
          </w:p>
        </w:tc>
        <w:tc>
          <w:tcPr>
            <w:tcW w:w="2835" w:type="dxa"/>
          </w:tcPr>
          <w:p w14:paraId="71667299" w14:textId="77777777" w:rsidR="00B02F27" w:rsidRPr="003B271F" w:rsidRDefault="009C36B9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vágánsköltészet</w:t>
            </w:r>
          </w:p>
        </w:tc>
        <w:tc>
          <w:tcPr>
            <w:tcW w:w="4111" w:type="dxa"/>
          </w:tcPr>
          <w:p w14:paraId="0247511F" w14:textId="77777777" w:rsidR="00B02F27" w:rsidRPr="00D1696A" w:rsidRDefault="00B02F27" w:rsidP="00CB3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</w:t>
            </w:r>
            <w:r w:rsidR="00CB3140">
              <w:t xml:space="preserve"> középkor szubkultúrájának, jellegzetes értékrendjének, beszédmódjának, poétikai-retorikai eszközeinek megismerése</w:t>
            </w:r>
          </w:p>
        </w:tc>
        <w:tc>
          <w:tcPr>
            <w:tcW w:w="4253" w:type="dxa"/>
            <w:gridSpan w:val="2"/>
          </w:tcPr>
          <w:p w14:paraId="04FFB75B" w14:textId="222C0180" w:rsidR="00CB3140" w:rsidRDefault="00686F5D" w:rsidP="00B02F27">
            <w:pPr>
              <w:jc w:val="left"/>
            </w:pPr>
            <w:r>
              <w:t>K</w:t>
            </w:r>
            <w:r w:rsidR="00CB3140">
              <w:t>iemelt részletek elemzése</w:t>
            </w:r>
          </w:p>
          <w:p w14:paraId="6129CE2A" w14:textId="77777777" w:rsidR="00B02F27" w:rsidRDefault="00B02F27" w:rsidP="00B02F27">
            <w:pPr>
              <w:jc w:val="left"/>
            </w:pPr>
            <w:r w:rsidRPr="00F64379">
              <w:rPr>
                <w:i/>
              </w:rPr>
              <w:t>Orff: Carmina Burana</w:t>
            </w:r>
            <w:r>
              <w:t xml:space="preserve"> című zeneművének megismerése </w:t>
            </w:r>
          </w:p>
          <w:p w14:paraId="1BD70342" w14:textId="77777777" w:rsidR="00B02F27" w:rsidRPr="006B120E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686F5D" w:rsidRPr="0000594E" w14:paraId="2610C538" w14:textId="77777777" w:rsidTr="00C40DD9">
        <w:trPr>
          <w:gridBefore w:val="1"/>
          <w:wBefore w:w="113" w:type="dxa"/>
          <w:trHeight w:val="3588"/>
        </w:trPr>
        <w:tc>
          <w:tcPr>
            <w:tcW w:w="988" w:type="dxa"/>
            <w:vAlign w:val="center"/>
          </w:tcPr>
          <w:p w14:paraId="124A921F" w14:textId="77777777" w:rsidR="00686F5D" w:rsidRPr="000B68BB" w:rsidRDefault="00686F5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16-17.</w:t>
            </w:r>
          </w:p>
          <w:p w14:paraId="23D95D66" w14:textId="6D9722DD" w:rsidR="00686F5D" w:rsidRPr="000B68BB" w:rsidRDefault="00686F5D" w:rsidP="000B68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E0DF74" w14:textId="77777777" w:rsidR="00686F5D" w:rsidRPr="003B271F" w:rsidRDefault="00686F5D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 xml:space="preserve">A középkor világi irodalma: </w:t>
            </w:r>
            <w:r w:rsidRPr="00F64379">
              <w:rPr>
                <w:rFonts w:cs="Times New Roman"/>
                <w:i/>
                <w:szCs w:val="24"/>
              </w:rPr>
              <w:t>Francois Villon</w:t>
            </w:r>
          </w:p>
        </w:tc>
        <w:tc>
          <w:tcPr>
            <w:tcW w:w="2835" w:type="dxa"/>
          </w:tcPr>
          <w:p w14:paraId="21E95755" w14:textId="77777777" w:rsidR="00686F5D" w:rsidRPr="002201FA" w:rsidRDefault="00686F5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testamentum</w:t>
            </w:r>
          </w:p>
          <w:p w14:paraId="0FC82AD4" w14:textId="77777777" w:rsidR="00686F5D" w:rsidRPr="003B271F" w:rsidRDefault="00686F5D" w:rsidP="00E67D4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201FA"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alladaforma, haláltánc, oktáva, rondó, </w:t>
            </w:r>
            <w:r w:rsidRPr="00ED4EF6">
              <w:t>rím</w:t>
            </w:r>
            <w:r>
              <w:t>, oximoron</w:t>
            </w:r>
          </w:p>
        </w:tc>
        <w:tc>
          <w:tcPr>
            <w:tcW w:w="4111" w:type="dxa"/>
          </w:tcPr>
          <w:p w14:paraId="0D1FBD6B" w14:textId="66C937E2" w:rsidR="00686F5D" w:rsidRDefault="00686F5D" w:rsidP="008C547E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Francois Villon életművének és jelentőségének megismerése, paradox értékek és élethelyzetek bemutatása</w:t>
            </w:r>
            <w:r w:rsidRPr="00BA6D7B">
              <w:t xml:space="preserve"> </w:t>
            </w:r>
          </w:p>
          <w:p w14:paraId="15B26068" w14:textId="77777777" w:rsidR="00686F5D" w:rsidRDefault="00686F5D" w:rsidP="008C547E">
            <w:pPr>
              <w:jc w:val="left"/>
            </w:pPr>
            <w:r w:rsidRPr="00BA6D7B">
              <w:t>Az ellentétesség fogalmának középkori értelme</w:t>
            </w:r>
          </w:p>
          <w:p w14:paraId="77292189" w14:textId="77777777" w:rsidR="00686F5D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költő jellegzetes műformáinak és műfajainak megismerése</w:t>
            </w:r>
          </w:p>
          <w:p w14:paraId="7FF887F7" w14:textId="77777777" w:rsidR="00686F5D" w:rsidRPr="008C547E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Vallomásos lírai önéletrajz, mely nagy hangnemi polaritást fog össze: elégikusság, irónia</w:t>
            </w:r>
            <w:r>
              <w:t xml:space="preserve"> </w:t>
            </w:r>
          </w:p>
          <w:p w14:paraId="7C851107" w14:textId="77777777" w:rsidR="00686F5D" w:rsidRPr="007B516B" w:rsidRDefault="00686F5D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Tudatos szerkesztői elvek és kötetkompozíció (</w:t>
            </w:r>
            <w:r w:rsidRPr="00F64379">
              <w:rPr>
                <w:i/>
              </w:rPr>
              <w:t>Testamentum</w:t>
            </w:r>
            <w:r>
              <w:t>) összefüggéseinek megértése</w:t>
            </w:r>
          </w:p>
        </w:tc>
        <w:tc>
          <w:tcPr>
            <w:tcW w:w="4253" w:type="dxa"/>
            <w:gridSpan w:val="2"/>
          </w:tcPr>
          <w:p w14:paraId="17EB34F4" w14:textId="52A197EC" w:rsidR="00686F5D" w:rsidRDefault="00686F5D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Kijelölt művek órai elemzése csoportmunkában, tanári kalauzzal</w:t>
            </w:r>
          </w:p>
          <w:p w14:paraId="355B2E69" w14:textId="77777777" w:rsidR="00686F5D" w:rsidRDefault="00686F5D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Digitális vagy analóg versillusztrációk készítése</w:t>
            </w:r>
          </w:p>
          <w:p w14:paraId="06104DB6" w14:textId="77777777" w:rsidR="00686F5D" w:rsidRDefault="00686F5D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Kreatív írás</w:t>
            </w:r>
          </w:p>
          <w:p w14:paraId="3A81F13F" w14:textId="77777777" w:rsidR="00686F5D" w:rsidRPr="00AA3721" w:rsidRDefault="00686F5D" w:rsidP="007B15F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Villon közösségimédia-profiljának elkészítése</w:t>
            </w:r>
          </w:p>
        </w:tc>
      </w:tr>
      <w:tr w:rsidR="00CC4554" w:rsidRPr="0000594E" w14:paraId="259812A8" w14:textId="77777777" w:rsidTr="00C40DD9">
        <w:trPr>
          <w:gridBefore w:val="1"/>
          <w:wBefore w:w="113" w:type="dxa"/>
          <w:trHeight w:val="1989"/>
        </w:trPr>
        <w:tc>
          <w:tcPr>
            <w:tcW w:w="988" w:type="dxa"/>
            <w:vAlign w:val="center"/>
          </w:tcPr>
          <w:p w14:paraId="09C1A994" w14:textId="1BCC74F7" w:rsidR="00CC4554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18.</w:t>
            </w:r>
          </w:p>
        </w:tc>
        <w:tc>
          <w:tcPr>
            <w:tcW w:w="2976" w:type="dxa"/>
            <w:vAlign w:val="center"/>
          </w:tcPr>
          <w:p w14:paraId="659343C5" w14:textId="48245813" w:rsidR="00CC4554" w:rsidRPr="003B271F" w:rsidRDefault="00CC4554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5D9BC575" w14:textId="77777777" w:rsidR="00CC4554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BF2EF72" w14:textId="407E936E" w:rsidR="00CC4554" w:rsidRDefault="00CC4554" w:rsidP="00CC4554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elsajátított tudásanyag ellenőrzése</w:t>
            </w:r>
          </w:p>
        </w:tc>
        <w:tc>
          <w:tcPr>
            <w:tcW w:w="4253" w:type="dxa"/>
            <w:gridSpan w:val="2"/>
          </w:tcPr>
          <w:p w14:paraId="71D8CF5D" w14:textId="77777777" w:rsidR="00CC4554" w:rsidRDefault="00CC4554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B02F27" w:rsidRPr="0000594E" w14:paraId="1C035188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4061C64" w14:textId="1C74F790" w:rsidR="00B02F27" w:rsidRPr="000B68BB" w:rsidRDefault="00686F5D" w:rsidP="000B68BB">
            <w:pPr>
              <w:jc w:val="center"/>
              <w:rPr>
                <w:rFonts w:cs="Times New Roman"/>
                <w:b/>
                <w:szCs w:val="24"/>
              </w:rPr>
            </w:pPr>
            <w:bookmarkStart w:id="1" w:name="_Hlk112249560"/>
            <w:r w:rsidRPr="000B68BB">
              <w:rPr>
                <w:rFonts w:cs="Times New Roman"/>
                <w:b/>
                <w:szCs w:val="24"/>
              </w:rPr>
              <w:t>III.</w:t>
            </w:r>
            <w:r w:rsidR="00B02F27" w:rsidRPr="000B68BB">
              <w:rPr>
                <w:rFonts w:cs="Times New Roman"/>
                <w:b/>
                <w:szCs w:val="24"/>
              </w:rPr>
              <w:t>. A reneszánsz irodalma</w:t>
            </w:r>
          </w:p>
          <w:p w14:paraId="297C2E27" w14:textId="0822CF8E" w:rsidR="00B02F27" w:rsidRPr="000B68BB" w:rsidRDefault="00B02F27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bookmarkEnd w:id="1"/>
      <w:tr w:rsidR="00F620AD" w:rsidRPr="00240FF3" w14:paraId="745A223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5B8D32" w14:textId="47E6A32A" w:rsidR="00F620AD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19</w:t>
            </w:r>
            <w:r w:rsidR="00F620AD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44993F" w14:textId="77777777" w:rsidR="00F620AD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reneszánsz mint művészeti és művelődéstörténeti korszak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B7D6CE" w14:textId="77777777" w:rsidR="00F620AD" w:rsidRPr="00240FF3" w:rsidRDefault="00F620A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240FF3">
              <w:rPr>
                <w:rFonts w:cs="Times New Roman"/>
                <w:iCs/>
                <w:szCs w:val="24"/>
              </w:rPr>
              <w:t>reneszánsz, humanizmus, reformáció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AB8A3A2" w14:textId="4D39C4D8" w:rsidR="00F620AD" w:rsidRPr="00240FF3" w:rsidRDefault="00F620AD" w:rsidP="00F620AD">
            <w:r w:rsidRPr="00240FF3">
              <w:t>Az irodalomtörténeti korszakolás sajátosság</w:t>
            </w:r>
            <w:r w:rsidR="00F2243F" w:rsidRPr="00240FF3">
              <w:t>ai</w:t>
            </w:r>
            <w:r w:rsidRPr="00240FF3">
              <w:t>nak, nehézségeinek, céljainak megismerése, a korstílus fogalmának bevezetése</w:t>
            </w:r>
          </w:p>
          <w:p w14:paraId="286A4F00" w14:textId="77777777" w:rsidR="00F620AD" w:rsidRPr="00240FF3" w:rsidRDefault="00F620AD" w:rsidP="00F620AD">
            <w:r w:rsidRPr="00240FF3">
              <w:t>A reneszánsz viszonyának tisztázása az antikvitás és a középkor hagyományaihoz</w:t>
            </w:r>
          </w:p>
          <w:p w14:paraId="116581FA" w14:textId="77777777" w:rsidR="00F620AD" w:rsidRPr="00240FF3" w:rsidRDefault="00F620AD" w:rsidP="00F620AD">
            <w:r w:rsidRPr="00240FF3">
              <w:t>A reneszánsz filozófiai, tudománytörténeti alapjai</w:t>
            </w:r>
          </w:p>
          <w:p w14:paraId="7E381887" w14:textId="77777777" w:rsidR="00F620AD" w:rsidRPr="00240FF3" w:rsidRDefault="00F620AD" w:rsidP="00F620AD">
            <w:r w:rsidRPr="00240FF3">
              <w:t>A reneszánsz stílusjegyek bemutatása</w:t>
            </w:r>
          </w:p>
          <w:p w14:paraId="4911E289" w14:textId="77777777" w:rsidR="00F620AD" w:rsidRPr="00240FF3" w:rsidRDefault="00F620AD" w:rsidP="00B02F27"/>
        </w:tc>
        <w:tc>
          <w:tcPr>
            <w:tcW w:w="4253" w:type="dxa"/>
            <w:gridSpan w:val="2"/>
            <w:shd w:val="clear" w:color="auto" w:fill="FFFFFF" w:themeFill="background1"/>
          </w:tcPr>
          <w:p w14:paraId="4E2C8666" w14:textId="77777777" w:rsidR="00F620AD" w:rsidRPr="00240FF3" w:rsidRDefault="00F620AD" w:rsidP="00B02F27">
            <w:r w:rsidRPr="00240FF3">
              <w:t>Előzetes tudás mozgósítása</w:t>
            </w:r>
          </w:p>
          <w:p w14:paraId="1D2CCEB9" w14:textId="77777777" w:rsidR="00F620AD" w:rsidRPr="00240FF3" w:rsidRDefault="00F620AD" w:rsidP="00B02F27">
            <w:r w:rsidRPr="00240FF3">
              <w:t>Tanulói prezentáció</w:t>
            </w:r>
          </w:p>
          <w:p w14:paraId="5B03569D" w14:textId="77777777" w:rsidR="00F620AD" w:rsidRPr="00240FF3" w:rsidRDefault="00F620AD" w:rsidP="00B02F27">
            <w:r w:rsidRPr="00240FF3">
              <w:t>Kutatómunka</w:t>
            </w:r>
          </w:p>
          <w:p w14:paraId="2A1EA2D9" w14:textId="77777777" w:rsidR="00F620AD" w:rsidRPr="00240FF3" w:rsidRDefault="00F620AD" w:rsidP="00B02F27">
            <w:r w:rsidRPr="00240FF3">
              <w:t>Élménybeszámoló</w:t>
            </w:r>
          </w:p>
        </w:tc>
      </w:tr>
      <w:tr w:rsidR="00B02F27" w:rsidRPr="0000594E" w14:paraId="4AEBABB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0DE96F4" w14:textId="0874B8BC" w:rsidR="00B02F27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20</w:t>
            </w:r>
            <w:r w:rsidR="00B02F27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651F0DF" w14:textId="65374893" w:rsidR="00B02F27" w:rsidRPr="00ED4EF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A humanista irodalom – líra: Petrarca</w:t>
            </w:r>
            <w:r w:rsidR="00CC4554">
              <w:rPr>
                <w:rFonts w:cs="Times New Roman"/>
                <w:szCs w:val="24"/>
              </w:rPr>
              <w:t xml:space="preserve"> költészete</w:t>
            </w:r>
          </w:p>
        </w:tc>
        <w:tc>
          <w:tcPr>
            <w:tcW w:w="2835" w:type="dxa"/>
          </w:tcPr>
          <w:p w14:paraId="009279E0" w14:textId="77777777" w:rsidR="00B02F27" w:rsidRPr="006838A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 w:rsidR="00FA6C48">
              <w:rPr>
                <w:rFonts w:cs="Times New Roman"/>
                <w:szCs w:val="24"/>
              </w:rPr>
              <w:t>szonett</w:t>
            </w:r>
            <w:r w:rsidRPr="006838A7">
              <w:rPr>
                <w:rFonts w:cs="Times New Roman"/>
                <w:szCs w:val="24"/>
              </w:rPr>
              <w:t xml:space="preserve"> </w:t>
            </w:r>
          </w:p>
          <w:p w14:paraId="0E5A3835" w14:textId="77777777" w:rsidR="00B02F27" w:rsidRPr="006838A7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62AF4B7" w14:textId="77777777" w:rsidR="00B02F27" w:rsidRDefault="00B02F27" w:rsidP="00B02F27">
            <w:r w:rsidRPr="00336C84">
              <w:t>Petrarca irodalomtörténeti jelentőségének megismerése</w:t>
            </w:r>
          </w:p>
          <w:p w14:paraId="28FADCF2" w14:textId="1C7F51B8" w:rsidR="00B02F27" w:rsidRPr="00336C84" w:rsidRDefault="00F2243F" w:rsidP="00B02F27">
            <w:r>
              <w:t xml:space="preserve">A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>
              <w:rPr>
                <w:rFonts w:cs="Times New Roman"/>
                <w:szCs w:val="24"/>
              </w:rPr>
              <w:t>szonett</w:t>
            </w:r>
            <w:r w:rsidR="00B02F27">
              <w:t xml:space="preserve"> megismerése</w:t>
            </w:r>
          </w:p>
        </w:tc>
        <w:tc>
          <w:tcPr>
            <w:tcW w:w="4253" w:type="dxa"/>
            <w:gridSpan w:val="2"/>
          </w:tcPr>
          <w:p w14:paraId="3AFB0495" w14:textId="3C416484" w:rsidR="00B02F27" w:rsidRPr="00305E22" w:rsidRDefault="00F620AD" w:rsidP="00B02F27">
            <w:r>
              <w:t>V</w:t>
            </w:r>
            <w:r w:rsidR="00B02F27" w:rsidRPr="00305E22">
              <w:t>erselemzés, a reneszánsz költészet jellemzőinek, világ-</w:t>
            </w:r>
            <w:r w:rsidR="00F2243F">
              <w:t xml:space="preserve"> </w:t>
            </w:r>
            <w:r w:rsidR="00B02F27" w:rsidRPr="00305E22">
              <w:t>és emberképének azonosítása, összehasonlítás, a szonettforma ritmus</w:t>
            </w:r>
            <w:r w:rsidR="0048691D">
              <w:t>-</w:t>
            </w:r>
            <w:r w:rsidR="00B02F27" w:rsidRPr="00305E22">
              <w:t xml:space="preserve"> és rímképletének vizsgálata</w:t>
            </w:r>
          </w:p>
        </w:tc>
      </w:tr>
      <w:tr w:rsidR="00C841C4" w:rsidRPr="0000594E" w14:paraId="36D0ED8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4E2727F4" w14:textId="67A8BE8E" w:rsidR="00C841C4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21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F349661" w14:textId="45AD8B3D" w:rsidR="00C841C4" w:rsidRPr="00ED4EF6" w:rsidRDefault="00C841C4" w:rsidP="00F2243F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Janus Pannonius munkásságának jelentősége</w:t>
            </w:r>
            <w:r w:rsidR="00F2243F">
              <w:rPr>
                <w:rFonts w:cs="Times New Roman"/>
                <w:szCs w:val="24"/>
              </w:rPr>
              <w:t>:</w:t>
            </w:r>
            <w:r w:rsidRPr="00ED4EF6">
              <w:rPr>
                <w:rFonts w:cs="Times New Roman"/>
                <w:szCs w:val="24"/>
              </w:rPr>
              <w:t xml:space="preserve"> </w:t>
            </w:r>
            <w:r w:rsidRPr="00ED4EF6">
              <w:rPr>
                <w:rFonts w:cs="Times New Roman"/>
                <w:i/>
                <w:szCs w:val="24"/>
              </w:rPr>
              <w:t>Pannónia dicsérete</w:t>
            </w:r>
          </w:p>
        </w:tc>
        <w:tc>
          <w:tcPr>
            <w:tcW w:w="2835" w:type="dxa"/>
          </w:tcPr>
          <w:p w14:paraId="2F79DFCE" w14:textId="77777777" w:rsidR="00C841C4" w:rsidRPr="00ED4EF6" w:rsidRDefault="00C841C4" w:rsidP="00F620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epigramma, disztichon</w:t>
            </w:r>
          </w:p>
        </w:tc>
        <w:tc>
          <w:tcPr>
            <w:tcW w:w="4111" w:type="dxa"/>
            <w:vMerge w:val="restart"/>
          </w:tcPr>
          <w:p w14:paraId="718BB022" w14:textId="77777777" w:rsidR="00C841C4" w:rsidRPr="006838A7" w:rsidRDefault="00C841C4" w:rsidP="00B02F27">
            <w:r w:rsidRPr="006838A7">
              <w:t>A magyar irodalomtörténettel és nemzeti kultúrával, hagyományokkal kapcsolatos ismeretek elmélyítése Janus Pannonius műveinek olvasásával és értelmezésével</w:t>
            </w:r>
          </w:p>
        </w:tc>
        <w:tc>
          <w:tcPr>
            <w:tcW w:w="4253" w:type="dxa"/>
            <w:gridSpan w:val="2"/>
            <w:vMerge w:val="restart"/>
          </w:tcPr>
          <w:p w14:paraId="16F10170" w14:textId="33B9F1D2" w:rsidR="00C841C4" w:rsidRPr="0000594E" w:rsidRDefault="00DC12EB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V</w:t>
            </w:r>
            <w:r w:rsidR="00C841C4" w:rsidRPr="00305E22">
              <w:t>erselemzés, a reneszánsz költészet jellemzőinek, világ-</w:t>
            </w:r>
            <w:r w:rsidR="00F2243F">
              <w:t xml:space="preserve"> </w:t>
            </w:r>
            <w:r w:rsidR="00C841C4" w:rsidRPr="00305E22">
              <w:t>és emberképének azonosítása, összehasonlítás</w:t>
            </w:r>
          </w:p>
        </w:tc>
      </w:tr>
      <w:tr w:rsidR="00C841C4" w:rsidRPr="0000594E" w14:paraId="4788875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0835CEC2" w14:textId="7D6AF084" w:rsidR="00C841C4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22</w:t>
            </w:r>
            <w:r w:rsidR="00C841C4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349931D" w14:textId="77777777" w:rsidR="00C841C4" w:rsidRPr="00ED4EF6" w:rsidRDefault="00C841C4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Janus Pannonius: </w:t>
            </w:r>
            <w:r w:rsidRPr="00ED4EF6">
              <w:rPr>
                <w:rFonts w:cs="Times New Roman"/>
                <w:i/>
                <w:szCs w:val="24"/>
              </w:rPr>
              <w:t>Egy dunántúli mandulafáról</w:t>
            </w:r>
          </w:p>
        </w:tc>
        <w:tc>
          <w:tcPr>
            <w:tcW w:w="2835" w:type="dxa"/>
          </w:tcPr>
          <w:p w14:paraId="089D8094" w14:textId="77777777" w:rsidR="00C841C4" w:rsidRPr="00ED4EF6" w:rsidRDefault="00C841C4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elégia, </w:t>
            </w:r>
            <w:r w:rsidRPr="00ED4EF6">
              <w:rPr>
                <w:rFonts w:cs="Times New Roman"/>
                <w:szCs w:val="24"/>
              </w:rPr>
              <w:t xml:space="preserve">motívumrendszer, </w:t>
            </w:r>
            <w:r w:rsidRPr="006838A7">
              <w:t>költőszer</w:t>
            </w:r>
            <w:r w:rsidRPr="00ED4EF6">
              <w:rPr>
                <w:rFonts w:cs="Times New Roman"/>
                <w:szCs w:val="24"/>
              </w:rPr>
              <w:t>ep</w:t>
            </w:r>
          </w:p>
        </w:tc>
        <w:tc>
          <w:tcPr>
            <w:tcW w:w="4111" w:type="dxa"/>
            <w:vMerge/>
          </w:tcPr>
          <w:p w14:paraId="1D5A545B" w14:textId="77777777" w:rsidR="00C841C4" w:rsidRDefault="00C841C4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gridSpan w:val="2"/>
            <w:vMerge/>
          </w:tcPr>
          <w:p w14:paraId="2D62EF71" w14:textId="77777777" w:rsidR="00C841C4" w:rsidRPr="00305E22" w:rsidRDefault="00C841C4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FA6C48" w:rsidRPr="0000594E" w14:paraId="69533A35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Align w:val="center"/>
          </w:tcPr>
          <w:p w14:paraId="5BBDAEEF" w14:textId="7DF522C4" w:rsidR="00FA6C48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23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16ECF0DA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epika: Boccaccio: </w:t>
            </w:r>
            <w:r w:rsidRPr="00ED4EF6">
              <w:rPr>
                <w:rFonts w:cs="Times New Roman"/>
                <w:i/>
                <w:szCs w:val="24"/>
              </w:rPr>
              <w:t>Dekameron,</w:t>
            </w:r>
            <w:r w:rsidRPr="00ED4EF6">
              <w:rPr>
                <w:rFonts w:cs="Times New Roman"/>
                <w:szCs w:val="24"/>
              </w:rPr>
              <w:t xml:space="preserve"> Első nap 3. novella</w:t>
            </w:r>
          </w:p>
        </w:tc>
        <w:tc>
          <w:tcPr>
            <w:tcW w:w="2835" w:type="dxa"/>
            <w:vMerge w:val="restart"/>
          </w:tcPr>
          <w:p w14:paraId="1AE08F7F" w14:textId="77777777" w:rsidR="00FA6C48" w:rsidRPr="00ED4EF6" w:rsidRDefault="00FA6C48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838A7">
              <w:rPr>
                <w:rFonts w:cs="Times New Roman"/>
                <w:iCs/>
                <w:color w:val="000000"/>
                <w:szCs w:val="24"/>
              </w:rPr>
              <w:t>Dekameron</w:t>
            </w:r>
            <w:r w:rsidRPr="006838A7">
              <w:rPr>
                <w:rFonts w:cs="Times New Roman"/>
                <w:color w:val="000000"/>
                <w:szCs w:val="24"/>
              </w:rPr>
              <w:t>,</w:t>
            </w:r>
            <w:r w:rsidRPr="00ED4EF6">
              <w:rPr>
                <w:rFonts w:cs="Times New Roman"/>
                <w:color w:val="000000"/>
                <w:szCs w:val="24"/>
              </w:rPr>
              <w:t xml:space="preserve"> </w:t>
            </w:r>
            <w:r w:rsidRPr="00ED4EF6">
              <w:rPr>
                <w:rFonts w:cs="Times New Roman"/>
                <w:szCs w:val="24"/>
              </w:rPr>
              <w:t xml:space="preserve">novella, </w:t>
            </w:r>
            <w:r>
              <w:rPr>
                <w:rFonts w:cs="Times New Roman"/>
                <w:szCs w:val="24"/>
              </w:rPr>
              <w:t>novellafüzér, anekdota</w:t>
            </w:r>
          </w:p>
          <w:p w14:paraId="33EDCCBC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4D41AB8" w14:textId="77777777" w:rsidR="00C841C4" w:rsidRDefault="00FA6C48" w:rsidP="00C841C4">
            <w:r w:rsidRPr="00C841C4">
              <w:t>Boccaccio nove</w:t>
            </w:r>
            <w:r w:rsidR="00C841C4">
              <w:t>lláskötetének átfogó ismertetése</w:t>
            </w:r>
            <w:r w:rsidRPr="00C841C4">
              <w:t xml:space="preserve"> </w:t>
            </w:r>
          </w:p>
          <w:p w14:paraId="1811D731" w14:textId="77777777" w:rsidR="00FA6C48" w:rsidRPr="00C841C4" w:rsidRDefault="00FA6C48" w:rsidP="00C841C4">
            <w:r w:rsidRPr="00C841C4">
              <w:t>A novella műfajának</w:t>
            </w:r>
            <w:r w:rsidR="00C841C4">
              <w:t xml:space="preserve"> kialakulása, </w:t>
            </w:r>
            <w:r w:rsidR="00B1701C">
              <w:t xml:space="preserve">jellemző jegyei, </w:t>
            </w:r>
            <w:r w:rsidR="00C841C4">
              <w:t>legalább egy</w:t>
            </w:r>
            <w:r w:rsidRPr="00C841C4">
              <w:t xml:space="preserve"> novella értelmező elemzése</w:t>
            </w:r>
          </w:p>
        </w:tc>
        <w:tc>
          <w:tcPr>
            <w:tcW w:w="4253" w:type="dxa"/>
            <w:gridSpan w:val="2"/>
            <w:vMerge w:val="restart"/>
          </w:tcPr>
          <w:p w14:paraId="7F793E2D" w14:textId="77777777" w:rsidR="00FA6C48" w:rsidRPr="00305E22" w:rsidRDefault="00C841C4" w:rsidP="00B02F27">
            <w:r>
              <w:t>A</w:t>
            </w:r>
            <w:r w:rsidR="00FA6C48" w:rsidRPr="00305E22">
              <w:t>z elbeszélés műfaji jellemzőinek felelevenítése, kiegészítése és al</w:t>
            </w:r>
            <w:r>
              <w:t>kalmazása közös műértelmezésben</w:t>
            </w:r>
          </w:p>
        </w:tc>
      </w:tr>
      <w:tr w:rsidR="00FA6C48" w:rsidRPr="00240FF3" w14:paraId="7365617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ECF8D1" w14:textId="7A403700" w:rsidR="00FA6C48" w:rsidRPr="000B68BB" w:rsidRDefault="00CC45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24</w:t>
            </w:r>
            <w:r w:rsidR="00FA6C48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124389" w14:textId="299A9CD8" w:rsidR="00FA6C48" w:rsidRPr="00240FF3" w:rsidRDefault="002B67E4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 másik </w:t>
            </w:r>
            <w:r w:rsidR="00D024E0" w:rsidRPr="00240FF3">
              <w:rPr>
                <w:rFonts w:cs="Times New Roman"/>
                <w:szCs w:val="24"/>
              </w:rPr>
              <w:t>Boccaccio-n</w:t>
            </w:r>
            <w:r w:rsidR="00FA6C48" w:rsidRPr="00240FF3">
              <w:rPr>
                <w:rFonts w:cs="Times New Roman"/>
                <w:szCs w:val="24"/>
              </w:rPr>
              <w:t>ovella megismerése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35B5E844" w14:textId="77777777" w:rsidR="00FA6C48" w:rsidRPr="00240FF3" w:rsidRDefault="00FA6C48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E9C382B" w14:textId="77777777" w:rsidR="00FA6C48" w:rsidRPr="00240FF3" w:rsidRDefault="00FA6C48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 w:themeFill="background1"/>
          </w:tcPr>
          <w:p w14:paraId="6A239DB0" w14:textId="77777777" w:rsidR="00FA6C48" w:rsidRPr="00240FF3" w:rsidRDefault="00FA6C48" w:rsidP="00B02F27"/>
        </w:tc>
      </w:tr>
      <w:tr w:rsidR="00774AED" w:rsidRPr="00CC3C0E" w14:paraId="11708BFB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982BF26" w14:textId="09C3A242" w:rsidR="00774AED" w:rsidRPr="000B68BB" w:rsidRDefault="00774AE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25.</w:t>
            </w:r>
          </w:p>
        </w:tc>
        <w:tc>
          <w:tcPr>
            <w:tcW w:w="2976" w:type="dxa"/>
          </w:tcPr>
          <w:p w14:paraId="27EC200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</w:t>
            </w:r>
            <w:r>
              <w:rPr>
                <w:rFonts w:cs="Times New Roman"/>
                <w:szCs w:val="24"/>
              </w:rPr>
              <w:t>;</w:t>
            </w:r>
            <w:r w:rsidRPr="00CC3C0E">
              <w:rPr>
                <w:rFonts w:cs="Times New Roman"/>
                <w:szCs w:val="24"/>
              </w:rPr>
              <w:t xml:space="preserve"> fogalma, irányzatai, jelentősége</w:t>
            </w:r>
          </w:p>
          <w:p w14:paraId="28954C8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Biblia- és zsoltárfordítások</w:t>
            </w:r>
          </w:p>
          <w:p w14:paraId="02A613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(Részletek Károli Gáspár bibliafordításából, Szenczi Molnár Albert</w:t>
            </w:r>
            <w:r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244764">
              <w:rPr>
                <w:rFonts w:cs="Times New Roman"/>
                <w:i/>
                <w:szCs w:val="24"/>
              </w:rPr>
              <w:t>42. zsoltár</w:t>
            </w:r>
            <w:r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szCs w:val="24"/>
              </w:rPr>
              <w:t>fordítása)</w:t>
            </w:r>
          </w:p>
        </w:tc>
        <w:tc>
          <w:tcPr>
            <w:tcW w:w="2835" w:type="dxa"/>
          </w:tcPr>
          <w:p w14:paraId="383816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reformáció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br/>
              <w:t xml:space="preserve">bibliafordítás, </w:t>
            </w:r>
            <w:r w:rsidRPr="00CC3C0E">
              <w:rPr>
                <w:rFonts w:cs="Times New Roman"/>
                <w:szCs w:val="24"/>
              </w:rPr>
              <w:t xml:space="preserve">zsoltár, zsoltárfordítás, vitairat, vitadráma, jeremiád </w:t>
            </w:r>
          </w:p>
        </w:tc>
        <w:tc>
          <w:tcPr>
            <w:tcW w:w="4111" w:type="dxa"/>
          </w:tcPr>
          <w:p w14:paraId="5AB98EFB" w14:textId="77777777" w:rsidR="00774AED" w:rsidRPr="00CC3C0E" w:rsidRDefault="00774AED" w:rsidP="00DC2628">
            <w:pPr>
              <w:pStyle w:val="Cmsor3"/>
              <w:spacing w:before="0" w:line="259" w:lineRule="auto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A reformáció kultúrtörténeti jelentőségének (iskolák, nyomdák, anyanyelvűség) megismerése</w:t>
            </w:r>
          </w:p>
          <w:p w14:paraId="1BAF10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XVI. századi Magyarországon a reformáció gyors terjedése okainak megértése </w:t>
            </w:r>
          </w:p>
          <w:p w14:paraId="26260A42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C644D03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Történelmi és irodalmi ismeretek mozgósítása tanári irányítással</w:t>
            </w:r>
          </w:p>
          <w:p w14:paraId="4EEB270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Vázlatírás</w:t>
            </w:r>
          </w:p>
          <w:p w14:paraId="2E46426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Gutenberg-galaxis értelmezése gondolattérképpel</w:t>
            </w:r>
          </w:p>
          <w:p w14:paraId="586EBF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reformáció hatása a saját régióban – előzetes ismeretek tudatosítása, rendszerezése</w:t>
            </w:r>
          </w:p>
          <w:p w14:paraId="2BC075B6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Házi feladat: kutatómunka a reformáció korából fennmaradt regionális művelődéstörténeti emlékek után</w:t>
            </w:r>
          </w:p>
        </w:tc>
      </w:tr>
      <w:tr w:rsidR="00774AED" w:rsidRPr="00CC3C0E" w14:paraId="11528052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AAD368F" w14:textId="3A0D3590" w:rsidR="00774AED" w:rsidRPr="000B68BB" w:rsidRDefault="00774AE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26.</w:t>
            </w:r>
          </w:p>
        </w:tc>
        <w:tc>
          <w:tcPr>
            <w:tcW w:w="2976" w:type="dxa"/>
          </w:tcPr>
          <w:p w14:paraId="6212F4D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kora és életműve; </w:t>
            </w:r>
          </w:p>
          <w:p w14:paraId="0C480E1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Tavaszköszöntő dala: </w:t>
            </w:r>
          </w:p>
          <w:p w14:paraId="43503E8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Borivóknak való</w:t>
            </w:r>
          </w:p>
        </w:tc>
        <w:tc>
          <w:tcPr>
            <w:tcW w:w="2835" w:type="dxa"/>
          </w:tcPr>
          <w:p w14:paraId="787A814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portré, tava</w:t>
            </w:r>
            <w:r>
              <w:rPr>
                <w:rFonts w:cs="Times New Roman"/>
                <w:szCs w:val="24"/>
              </w:rPr>
              <w:t xml:space="preserve">szköszöntő dal/tavasz-himnusz, </w:t>
            </w:r>
            <w:r w:rsidRPr="00CC3C0E">
              <w:rPr>
                <w:rFonts w:cs="Times New Roman"/>
                <w:szCs w:val="24"/>
              </w:rPr>
              <w:t>ütemhangsúlyos verselés (ismétlés)</w:t>
            </w:r>
          </w:p>
          <w:p w14:paraId="0EBF47C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versciklus</w:t>
            </w:r>
          </w:p>
          <w:p w14:paraId="5B319135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179C78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Bevezetés a költészet olvasásába: néma és hangos olvasás, megzenésített versek befogadása, versmondás, költemények kreatív-produktív feldolgozása </w:t>
            </w:r>
          </w:p>
          <w:p w14:paraId="68B52285" w14:textId="77777777" w:rsidR="00774AED" w:rsidRPr="00CC3C0E" w:rsidRDefault="00774AED" w:rsidP="00DC2628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7FA25D5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Olvasmányélmények aktualizálása, a vers és az előa</w:t>
            </w:r>
            <w:r>
              <w:rPr>
                <w:rFonts w:cs="Times New Roman"/>
                <w:szCs w:val="24"/>
              </w:rPr>
              <w:t xml:space="preserve">dás kapcsolatának megfigyelése </w:t>
            </w:r>
            <w:hyperlink r:id="rId8" w:history="1">
              <w:r w:rsidRPr="00E12E36">
                <w:rPr>
                  <w:rStyle w:val="Hiperhivatkozs"/>
                  <w:rFonts w:cs="Times New Roman"/>
                  <w:szCs w:val="24"/>
                </w:rPr>
                <w:t>https://www.youtube.com/watch?v=5NXjf9taPX4</w:t>
              </w:r>
            </w:hyperlink>
          </w:p>
          <w:p w14:paraId="228A03D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kapcsolatok ábrázolása pókhálóábrában</w:t>
            </w:r>
          </w:p>
          <w:p w14:paraId="23C32AED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középkori himnuszok és a Balassi-vers összevetése otthoni munkában </w:t>
            </w:r>
          </w:p>
        </w:tc>
      </w:tr>
      <w:tr w:rsidR="00774AED" w:rsidRPr="00CC3C0E" w14:paraId="68AF103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16958F39" w14:textId="77ABE765" w:rsidR="00774AED" w:rsidRPr="000B68BB" w:rsidRDefault="00774AE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27.</w:t>
            </w:r>
          </w:p>
        </w:tc>
        <w:tc>
          <w:tcPr>
            <w:tcW w:w="2976" w:type="dxa"/>
          </w:tcPr>
          <w:p w14:paraId="02A428CB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vitézi versei, </w:t>
            </w:r>
            <w:r w:rsidRPr="00CC3C0E">
              <w:rPr>
                <w:rFonts w:cs="Times New Roman"/>
                <w:i/>
                <w:szCs w:val="24"/>
              </w:rPr>
              <w:t>Egy katonaének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EBDB83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dallamvers, szövegvers, Balassi-strófa, Balassa-kódex, hárompilléres versszerkezet, katonaének</w:t>
            </w:r>
          </w:p>
        </w:tc>
        <w:tc>
          <w:tcPr>
            <w:tcW w:w="4111" w:type="dxa"/>
          </w:tcPr>
          <w:p w14:paraId="7F518A05" w14:textId="77777777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Lírai beszédhelyzetek, szerepek, alapvető műfajok felidézése</w:t>
            </w:r>
          </w:p>
          <w:p w14:paraId="7628E9CF" w14:textId="4DC976B4" w:rsidR="00774AED" w:rsidRPr="00CC3C0E" w:rsidRDefault="00774AED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egy értő olvasatának elkészítése; a</w:t>
            </w:r>
            <w:r>
              <w:rPr>
                <w:rFonts w:cs="Times New Roman"/>
                <w:szCs w:val="24"/>
              </w:rPr>
              <w:t>z 5. versszak</w:t>
            </w:r>
            <w:r w:rsidRPr="00CC3C0E">
              <w:rPr>
                <w:rFonts w:cs="Times New Roman"/>
                <w:szCs w:val="24"/>
              </w:rPr>
              <w:t xml:space="preserve"> megtanulása</w:t>
            </w:r>
          </w:p>
        </w:tc>
        <w:tc>
          <w:tcPr>
            <w:tcW w:w="4253" w:type="dxa"/>
            <w:gridSpan w:val="2"/>
          </w:tcPr>
          <w:p w14:paraId="1A9E9E1E" w14:textId="7C1EF843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</w:t>
            </w:r>
          </w:p>
          <w:p w14:paraId="52249860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vers szerkezetábrájának elkészítése, a vers kulcsmotívumainak kiemelés</w:t>
            </w:r>
            <w:r>
              <w:rPr>
                <w:rFonts w:cs="Times New Roman"/>
                <w:szCs w:val="24"/>
              </w:rPr>
              <w:t>e</w:t>
            </w:r>
            <w:r w:rsidRPr="00CC3C0E">
              <w:rPr>
                <w:rFonts w:cs="Times New Roman"/>
                <w:szCs w:val="24"/>
              </w:rPr>
              <w:t xml:space="preserve"> és azok értelmezése szakértői csoportmunkában</w:t>
            </w:r>
          </w:p>
          <w:p w14:paraId="60F66C8C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</w:tr>
      <w:tr w:rsidR="00774AED" w:rsidRPr="00CC3C0E" w14:paraId="3EA1AE41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5101A9E2" w14:textId="30E9FA97" w:rsidR="00774AED" w:rsidRPr="000B68BB" w:rsidRDefault="00774AE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28.</w:t>
            </w:r>
          </w:p>
        </w:tc>
        <w:tc>
          <w:tcPr>
            <w:tcW w:w="2976" w:type="dxa"/>
          </w:tcPr>
          <w:p w14:paraId="47DF1E24" w14:textId="77777777" w:rsidR="00774AED" w:rsidRPr="00CC3C0E" w:rsidRDefault="00774AED" w:rsidP="00DC2628">
            <w:pPr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istenes versei,</w:t>
            </w:r>
          </w:p>
          <w:p w14:paraId="55941927" w14:textId="77777777" w:rsidR="00774AED" w:rsidRPr="00CC3C0E" w:rsidRDefault="00774AED" w:rsidP="00DC2628">
            <w:pPr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i/>
                <w:szCs w:val="24"/>
              </w:rPr>
              <w:t>Adj már csendességet…</w:t>
            </w:r>
          </w:p>
        </w:tc>
        <w:tc>
          <w:tcPr>
            <w:tcW w:w="2835" w:type="dxa"/>
          </w:tcPr>
          <w:p w14:paraId="2D95D159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himnusz (ismétlés)</w:t>
            </w:r>
          </w:p>
        </w:tc>
        <w:tc>
          <w:tcPr>
            <w:tcW w:w="4111" w:type="dxa"/>
          </w:tcPr>
          <w:p w14:paraId="678D178D" w14:textId="77777777" w:rsidR="00774AED" w:rsidRPr="00CC3C0E" w:rsidRDefault="00774AED" w:rsidP="00DC2628">
            <w:pPr>
              <w:spacing w:after="12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</w:t>
            </w:r>
            <w:r w:rsidRPr="00CC3C0E">
              <w:rPr>
                <w:rFonts w:cs="Times New Roman"/>
                <w:szCs w:val="24"/>
              </w:rPr>
              <w:t>eneszánsz him</w:t>
            </w:r>
            <w:r>
              <w:rPr>
                <w:rFonts w:cs="Times New Roman"/>
                <w:szCs w:val="24"/>
              </w:rPr>
              <w:t>n</w:t>
            </w:r>
            <w:r w:rsidRPr="00CC3C0E">
              <w:rPr>
                <w:rFonts w:cs="Times New Roman"/>
                <w:szCs w:val="24"/>
              </w:rPr>
              <w:t>uszköltészet létszemléleti és poétikai sajátosságainak megismerése: egyén – közösség – Isten kapcsolat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4253" w:type="dxa"/>
            <w:gridSpan w:val="2"/>
          </w:tcPr>
          <w:p w14:paraId="2ACD5C5B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címértelmezés, a lírai én beszédének poétika</w:t>
            </w:r>
            <w:r>
              <w:rPr>
                <w:rFonts w:cs="Times New Roman"/>
                <w:szCs w:val="24"/>
              </w:rPr>
              <w:t>i sajátosságainak megállapítása</w:t>
            </w:r>
          </w:p>
          <w:p w14:paraId="235CEA9F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egyéniség és a hit bonyolult kapcsolatának értelmezése tanári kalauzzal</w:t>
            </w:r>
          </w:p>
        </w:tc>
      </w:tr>
      <w:tr w:rsidR="00774AED" w:rsidRPr="00CC3C0E" w14:paraId="52C524E9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074EBD4" w14:textId="53262A08" w:rsidR="00774AED" w:rsidRPr="000B68BB" w:rsidRDefault="00774AE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29.</w:t>
            </w:r>
          </w:p>
        </w:tc>
        <w:tc>
          <w:tcPr>
            <w:tcW w:w="2976" w:type="dxa"/>
          </w:tcPr>
          <w:p w14:paraId="50880B1E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Balassi Bálint szerelmes versei, </w:t>
            </w:r>
            <w:r w:rsidRPr="00244764">
              <w:rPr>
                <w:rFonts w:cs="Times New Roman"/>
                <w:i/>
                <w:szCs w:val="24"/>
              </w:rPr>
              <w:t>Hogy Júliára talála, így köszöne néki</w:t>
            </w:r>
          </w:p>
        </w:tc>
        <w:tc>
          <w:tcPr>
            <w:tcW w:w="2835" w:type="dxa"/>
          </w:tcPr>
          <w:p w14:paraId="0E1F555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trubadúrlíra (ismétlés)</w:t>
            </w:r>
          </w:p>
          <w:p w14:paraId="6319C378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E6CBCC4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Balassi Bálint életművének jelentősége a magyar irodalomtörténetben</w:t>
            </w:r>
          </w:p>
          <w:p w14:paraId="5C9293CD" w14:textId="77777777" w:rsidR="00774AED" w:rsidRPr="00CC3C0E" w:rsidRDefault="00774AED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reneszánsz szerelmi líra létszemléleti, poétikai sajátosságai</w:t>
            </w:r>
          </w:p>
        </w:tc>
        <w:tc>
          <w:tcPr>
            <w:tcW w:w="4253" w:type="dxa"/>
            <w:gridSpan w:val="2"/>
          </w:tcPr>
          <w:p w14:paraId="7E3D0F30" w14:textId="77777777" w:rsidR="00774AED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Előzetes tanári szempontok alapján csoportmunkában feldolgozni: a trubadúrlíra, a reneszánsz udvarló költészet és a virágének</w:t>
            </w:r>
            <w:r>
              <w:rPr>
                <w:rFonts w:cs="Times New Roman"/>
                <w:szCs w:val="24"/>
              </w:rPr>
              <w:t>-</w:t>
            </w:r>
            <w:r w:rsidRPr="00CC3C0E">
              <w:rPr>
                <w:rFonts w:cs="Times New Roman"/>
                <w:szCs w:val="24"/>
              </w:rPr>
              <w:t>költészet mo</w:t>
            </w:r>
            <w:r>
              <w:rPr>
                <w:rFonts w:cs="Times New Roman"/>
                <w:szCs w:val="24"/>
              </w:rPr>
              <w:t>tívumainak kiemelése a versből</w:t>
            </w:r>
          </w:p>
          <w:p w14:paraId="077C9DFA" w14:textId="77777777" w:rsidR="00774AED" w:rsidRPr="00CC3C0E" w:rsidRDefault="00774AED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irányítással a motívumok közötti kapcsolatok elkészítése, a mű értelmezése</w:t>
            </w:r>
          </w:p>
        </w:tc>
      </w:tr>
      <w:tr w:rsidR="00E86221" w:rsidRPr="00240FF3" w14:paraId="5CD2B56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4639C8" w14:textId="214FDFBD" w:rsidR="00E86221" w:rsidRPr="000B68BB" w:rsidRDefault="009F6CBE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30.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23B1AD" w14:textId="0CC1D0F7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3C27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86452D9" w14:textId="485C6376" w:rsidR="00E86221" w:rsidRPr="00240FF3" w:rsidRDefault="009F6CBE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Rendszerezési képesség, szövegértés, szövegalkotás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BCB2EE5" w14:textId="527A0CEA" w:rsidR="00E86221" w:rsidRPr="00240FF3" w:rsidRDefault="009F6CBE" w:rsidP="00B02F27">
            <w:r>
              <w:t>Egyéni, páros és csoportmunka</w:t>
            </w:r>
          </w:p>
        </w:tc>
      </w:tr>
      <w:tr w:rsidR="00E86221" w:rsidRPr="00240FF3" w14:paraId="0B3CA8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A86CCD9" w14:textId="7B2B43E7" w:rsidR="00E86221" w:rsidRPr="000B68BB" w:rsidRDefault="009F6CBE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06D67CA" w14:textId="7DB1707E" w:rsidR="00E86221" w:rsidRDefault="009F6CBE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ABF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45E9D7A" w14:textId="0D914779" w:rsidR="00E86221" w:rsidRPr="00240FF3" w:rsidRDefault="00FA60B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cs="Times New Roman"/>
                <w:szCs w:val="24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CCC0DDE" w14:textId="77777777" w:rsidR="00E86221" w:rsidRPr="00240FF3" w:rsidRDefault="00E86221" w:rsidP="00B02F27"/>
        </w:tc>
      </w:tr>
      <w:tr w:rsidR="00FA60B2" w:rsidRPr="0000594E" w14:paraId="5922E616" w14:textId="77777777" w:rsidTr="00C40DD9">
        <w:trPr>
          <w:gridBefore w:val="1"/>
          <w:wBefore w:w="113" w:type="dxa"/>
          <w:trHeight w:val="850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67C14E48" w14:textId="2F103DE2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  <w:r w:rsidRPr="000B68BB">
              <w:rPr>
                <w:rFonts w:cs="Times New Roman"/>
                <w:b/>
                <w:szCs w:val="24"/>
              </w:rPr>
              <w:t>IV. Az angol reneszánsz (Shakespeare)</w:t>
            </w:r>
          </w:p>
          <w:p w14:paraId="7DE519FC" w14:textId="313483E3" w:rsidR="00FA60B2" w:rsidRPr="000B68BB" w:rsidRDefault="00FA60B2" w:rsidP="000B68B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F6CBE" w:rsidRPr="00CC3C0E" w14:paraId="15EE0B94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340EDCBC" w14:textId="46B46100" w:rsidR="009F6CBE" w:rsidRPr="000B68BB" w:rsidRDefault="009F6CBE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32.</w:t>
            </w:r>
          </w:p>
        </w:tc>
        <w:tc>
          <w:tcPr>
            <w:tcW w:w="2976" w:type="dxa"/>
          </w:tcPr>
          <w:p w14:paraId="3936D789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Anglia az Erzsébet-korban; a Shakespeare-kérdés;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</w:p>
        </w:tc>
        <w:tc>
          <w:tcPr>
            <w:tcW w:w="2835" w:type="dxa"/>
          </w:tcPr>
          <w:p w14:paraId="07F7884D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CC3C0E">
              <w:rPr>
                <w:rFonts w:cs="Times New Roman"/>
                <w:szCs w:val="24"/>
              </w:rPr>
              <w:t>hakespeare-i szonett</w:t>
            </w:r>
          </w:p>
        </w:tc>
        <w:tc>
          <w:tcPr>
            <w:tcW w:w="4111" w:type="dxa"/>
          </w:tcPr>
          <w:p w14:paraId="3E34AA2B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Shakespeare-művek történelmi hátterének megismerése</w:t>
            </w:r>
          </w:p>
          <w:p w14:paraId="0571164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Shakespeare-életmű elhelyezése az irodalomtörténetben</w:t>
            </w:r>
          </w:p>
        </w:tc>
        <w:tc>
          <w:tcPr>
            <w:tcW w:w="4253" w:type="dxa"/>
            <w:gridSpan w:val="2"/>
          </w:tcPr>
          <w:p w14:paraId="5E716A47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Otthoni kutatómunkával az angol történelem ezen szakaszának megismerése IKT-eszközökkel; vázlatírás</w:t>
            </w:r>
          </w:p>
          <w:p w14:paraId="40070B9F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fordítás lehetőségei </w:t>
            </w:r>
            <w:r>
              <w:rPr>
                <w:rFonts w:cs="Times New Roman"/>
                <w:szCs w:val="24"/>
              </w:rPr>
              <w:t>–</w:t>
            </w:r>
            <w:r w:rsidRPr="00CC3C0E">
              <w:rPr>
                <w:rFonts w:cs="Times New Roman"/>
                <w:szCs w:val="24"/>
              </w:rPr>
              <w:t xml:space="preserve"> tanulói beszámoló előzetes megbeszélés alapján</w:t>
            </w:r>
          </w:p>
          <w:p w14:paraId="6955A6D4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i/>
                <w:szCs w:val="24"/>
              </w:rPr>
              <w:t>LXXV. szonett</w:t>
            </w:r>
            <w:r w:rsidRPr="00CC3C0E">
              <w:rPr>
                <w:rFonts w:cs="Times New Roman"/>
                <w:szCs w:val="24"/>
              </w:rPr>
              <w:t xml:space="preserve"> elemzése tanári kalauzzal</w:t>
            </w:r>
          </w:p>
        </w:tc>
      </w:tr>
      <w:tr w:rsidR="009F6CBE" w:rsidRPr="00CC3C0E" w14:paraId="28663374" w14:textId="77777777" w:rsidTr="00C40DD9">
        <w:trPr>
          <w:gridBefore w:val="1"/>
          <w:wBefore w:w="113" w:type="dxa"/>
          <w:trHeight w:val="2481"/>
        </w:trPr>
        <w:tc>
          <w:tcPr>
            <w:tcW w:w="988" w:type="dxa"/>
          </w:tcPr>
          <w:p w14:paraId="683EEA34" w14:textId="2DFA1EF2" w:rsidR="009F6CBE" w:rsidRPr="000B68BB" w:rsidRDefault="009F6CBE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33.</w:t>
            </w:r>
          </w:p>
        </w:tc>
        <w:tc>
          <w:tcPr>
            <w:tcW w:w="2976" w:type="dxa"/>
          </w:tcPr>
          <w:p w14:paraId="50ABCAFF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Színjátszás az Erzsébet-korban; a Globe; Shakespeare műveinek drámai előzményei</w:t>
            </w:r>
          </w:p>
        </w:tc>
        <w:tc>
          <w:tcPr>
            <w:tcW w:w="2835" w:type="dxa"/>
          </w:tcPr>
          <w:p w14:paraId="69976702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mirákulum, misztériumjáték, ismétlés, moralitás, commedia dell’arte (ismétlés), királydráma, bosszúdráma, hármas színpad </w:t>
            </w:r>
          </w:p>
        </w:tc>
        <w:tc>
          <w:tcPr>
            <w:tcW w:w="4111" w:type="dxa"/>
          </w:tcPr>
          <w:p w14:paraId="7057B7C7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angol reneszánsz színház és dráma jellemzőinek, a shakespeare-i dramaturgia és nyelvezet befogadása, reflektálás Shakespeare drámaírói életművének hatására</w:t>
            </w:r>
          </w:p>
          <w:p w14:paraId="70323764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színházi kultúra alapvető változásai a görög színháztól a shakespeare-i színházig</w:t>
            </w:r>
          </w:p>
        </w:tc>
        <w:tc>
          <w:tcPr>
            <w:tcW w:w="4253" w:type="dxa"/>
            <w:gridSpan w:val="2"/>
          </w:tcPr>
          <w:p w14:paraId="5183D8F5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Tanulói beszámoló készítése, illetve órai előadása Shakespeare életéről, a Globe-ról</w:t>
            </w:r>
          </w:p>
          <w:p w14:paraId="4A2722EB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Előzetes ismeretek előhívása</w:t>
            </w:r>
          </w:p>
          <w:p w14:paraId="5A736B22" w14:textId="77777777" w:rsidR="009F6CB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</w:p>
          <w:p w14:paraId="18E1E86C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segítségével a drámai hagyományok jelenlétének felismerése Shakespeare műveiben</w:t>
            </w:r>
            <w:r>
              <w:rPr>
                <w:rFonts w:cs="Times New Roman"/>
                <w:szCs w:val="24"/>
              </w:rPr>
              <w:t xml:space="preserve"> – tanulói vetélkedővel</w:t>
            </w:r>
          </w:p>
          <w:p w14:paraId="2D9E2E62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Tanári előadásban: az új fogalmak bevezetése, magyarázata </w:t>
            </w:r>
          </w:p>
        </w:tc>
      </w:tr>
      <w:tr w:rsidR="009F6CBE" w:rsidRPr="00CC3C0E" w14:paraId="39DB9F20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73D0B869" w14:textId="77A91DE0" w:rsidR="009F6CBE" w:rsidRPr="000B68BB" w:rsidRDefault="002C23D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34-35</w:t>
            </w:r>
            <w:r w:rsidR="009F6CBE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082DA071" w14:textId="23B2B09C" w:rsidR="009F6CBE" w:rsidRPr="009F6CBE" w:rsidRDefault="009F6CBE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CC3C0E">
              <w:rPr>
                <w:rFonts w:cs="Times New Roman"/>
                <w:szCs w:val="24"/>
              </w:rPr>
              <w:t>Shakespeare dramaturgiája</w:t>
            </w:r>
            <w:r w:rsidR="002C23DD">
              <w:rPr>
                <w:rFonts w:cs="Times New Roman"/>
                <w:szCs w:val="24"/>
              </w:rPr>
              <w:t>: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>Hamlet, dán királyfi</w:t>
            </w:r>
          </w:p>
        </w:tc>
        <w:tc>
          <w:tcPr>
            <w:tcW w:w="2835" w:type="dxa"/>
          </w:tcPr>
          <w:p w14:paraId="5970D5C8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dramaturgia, lírai tragédia, blank verse</w:t>
            </w:r>
          </w:p>
        </w:tc>
        <w:tc>
          <w:tcPr>
            <w:tcW w:w="4111" w:type="dxa"/>
          </w:tcPr>
          <w:p w14:paraId="58C6457A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műelemző képesség fejlesztése, a hősök jellemzése, magatartásuk, konfliktusaik megértése </w:t>
            </w:r>
          </w:p>
          <w:p w14:paraId="496441C5" w14:textId="77777777" w:rsidR="009F6CBE" w:rsidRPr="00CC3C0E" w:rsidRDefault="009F6CBE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Magatartásformák, konfliktusok, értékek felismerése, szembesítése, a drámai művekben felvetett erkölcsi problémák megértése, mérlegelése</w:t>
            </w:r>
          </w:p>
        </w:tc>
        <w:tc>
          <w:tcPr>
            <w:tcW w:w="4253" w:type="dxa"/>
            <w:gridSpan w:val="2"/>
          </w:tcPr>
          <w:p w14:paraId="263C045A" w14:textId="0F5055AB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Online otthoni csoportmunka:</w:t>
            </w:r>
            <w:r>
              <w:rPr>
                <w:rFonts w:cs="Times New Roman"/>
                <w:szCs w:val="24"/>
              </w:rPr>
              <w:t xml:space="preserve"> a</w:t>
            </w:r>
            <w:r w:rsidRPr="00AE1D7F">
              <w:rPr>
                <w:rFonts w:cs="Times New Roman"/>
                <w:i/>
                <w:szCs w:val="24"/>
              </w:rPr>
              <w:t xml:space="preserve"> </w:t>
            </w:r>
            <w:r w:rsidRPr="00CC3C0E">
              <w:rPr>
                <w:rFonts w:cs="Times New Roman"/>
                <w:i/>
                <w:szCs w:val="24"/>
              </w:rPr>
              <w:t xml:space="preserve">Hamlet </w:t>
            </w:r>
            <w:r w:rsidRPr="00CC3C0E">
              <w:rPr>
                <w:rFonts w:cs="Times New Roman"/>
                <w:szCs w:val="24"/>
              </w:rPr>
              <w:t>konfliktustérképének elkészítése</w:t>
            </w:r>
          </w:p>
          <w:p w14:paraId="677FA5BE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Csoportmunkában: a szereplők rendszerének elkészítése; értelmezési horizontok kialakítása</w:t>
            </w:r>
          </w:p>
          <w:p w14:paraId="27065AF1" w14:textId="77777777" w:rsidR="009F6CBE" w:rsidRPr="00CC3C0E" w:rsidRDefault="009F6CBE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</w:p>
        </w:tc>
      </w:tr>
      <w:tr w:rsidR="00CC4554" w:rsidRPr="00240FF3" w14:paraId="7315753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A10757E" w14:textId="60A6F3B5" w:rsidR="00CC4554" w:rsidRPr="000B68BB" w:rsidRDefault="002C23D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36-38.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7851D0" w14:textId="7E594999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Filmadaptáció: Baz Luhrmann: Romeo és Júlia</w:t>
            </w:r>
          </w:p>
        </w:tc>
        <w:tc>
          <w:tcPr>
            <w:tcW w:w="2835" w:type="dxa"/>
            <w:shd w:val="clear" w:color="auto" w:fill="FFFFFF" w:themeFill="background1"/>
          </w:tcPr>
          <w:p w14:paraId="46E7A01C" w14:textId="44875E50" w:rsidR="00CC4554" w:rsidRPr="00240FF3" w:rsidRDefault="002C23D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Adaptáció, filmművészeti alapfogalmak</w:t>
            </w:r>
          </w:p>
        </w:tc>
        <w:tc>
          <w:tcPr>
            <w:tcW w:w="4111" w:type="dxa"/>
            <w:shd w:val="clear" w:color="auto" w:fill="FFFFFF" w:themeFill="background1"/>
          </w:tcPr>
          <w:p w14:paraId="768DF58D" w14:textId="77777777" w:rsidR="00CC4554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alkotás elemzése</w:t>
            </w:r>
          </w:p>
          <w:p w14:paraId="5AA6269A" w14:textId="77777777" w:rsidR="002C23DD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 film és a könyv közötti különbségek</w:t>
            </w:r>
          </w:p>
          <w:p w14:paraId="3EF61C47" w14:textId="11371D6F" w:rsidR="002C23DD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Filmművészeti eszközök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02A79BED" w14:textId="36FE71D8" w:rsidR="00CC4554" w:rsidRPr="00240FF3" w:rsidRDefault="002C23DD" w:rsidP="00B02F27">
            <w:r>
              <w:t>Egyéni és csoportmunka, műelemzés szempontok szerint (vágások, akusztika, vizualitás, technika…)</w:t>
            </w:r>
          </w:p>
        </w:tc>
      </w:tr>
      <w:tr w:rsidR="00CC4554" w:rsidRPr="00240FF3" w14:paraId="6358966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93DA515" w14:textId="0797EDD7" w:rsidR="00CC4554" w:rsidRPr="000B68BB" w:rsidRDefault="002C23D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39.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CF2DDBC" w14:textId="2B62757E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3C315D9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CE08A6D" w14:textId="77777777" w:rsidR="00CC4554" w:rsidRPr="00240FF3" w:rsidRDefault="00CC4554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D2B5B40" w14:textId="77777777" w:rsidR="00CC4554" w:rsidRPr="00240FF3" w:rsidRDefault="00CC4554" w:rsidP="00B02F27"/>
        </w:tc>
      </w:tr>
      <w:tr w:rsidR="00CC4554" w:rsidRPr="00240FF3" w14:paraId="307F42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DA4E884" w14:textId="10FA060F" w:rsidR="00CC4554" w:rsidRPr="000B68BB" w:rsidRDefault="002C23DD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40.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A791361" w14:textId="01F964B2" w:rsidR="00CC4554" w:rsidRDefault="002C23DD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41E951B8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EF0E5BF" w14:textId="37D62486" w:rsidR="00CC4554" w:rsidRPr="00240FF3" w:rsidRDefault="002C23DD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1E586741" w14:textId="77777777" w:rsidR="00CC4554" w:rsidRDefault="00CC4554" w:rsidP="00B02F27"/>
          <w:p w14:paraId="389382F7" w14:textId="77777777" w:rsidR="00FA60B2" w:rsidRDefault="00FA60B2" w:rsidP="00B02F27"/>
          <w:p w14:paraId="34A52488" w14:textId="77777777" w:rsidR="00FA60B2" w:rsidRDefault="00FA60B2" w:rsidP="00B02F27"/>
          <w:p w14:paraId="7E7BFFD8" w14:textId="77777777" w:rsidR="00FA60B2" w:rsidRDefault="00FA60B2" w:rsidP="00B02F27"/>
          <w:p w14:paraId="52DD8DAD" w14:textId="77777777" w:rsidR="00FA60B2" w:rsidRDefault="00FA60B2" w:rsidP="00B02F27"/>
          <w:p w14:paraId="0DC4D394" w14:textId="77777777" w:rsidR="00FA60B2" w:rsidRDefault="00FA60B2" w:rsidP="00B02F27"/>
          <w:p w14:paraId="31363BA9" w14:textId="77777777" w:rsidR="00FA60B2" w:rsidRDefault="00FA60B2" w:rsidP="00B02F27"/>
          <w:p w14:paraId="54300231" w14:textId="77777777" w:rsidR="00FA60B2" w:rsidRDefault="00FA60B2" w:rsidP="00B02F27"/>
          <w:p w14:paraId="6AAAAB6C" w14:textId="089B9857" w:rsidR="00FA60B2" w:rsidRPr="00240FF3" w:rsidRDefault="00FA60B2" w:rsidP="00B02F27"/>
        </w:tc>
      </w:tr>
      <w:tr w:rsidR="00FA60B2" w:rsidRPr="00CC3C0E" w14:paraId="49D6FCB0" w14:textId="77777777" w:rsidTr="00C40DD9">
        <w:trPr>
          <w:gridBefore w:val="1"/>
          <w:wBefore w:w="113" w:type="dxa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F5CB081" w14:textId="77777777" w:rsidR="00FA60B2" w:rsidRPr="000B68BB" w:rsidRDefault="00FA60B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BEF74CD" w14:textId="7C608F0C" w:rsidR="00FA60B2" w:rsidRPr="000B68BB" w:rsidRDefault="00FA60B2" w:rsidP="000B68BB">
            <w:pPr>
              <w:jc w:val="center"/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</w:pPr>
            <w:r w:rsidRPr="000B68BB"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  <w:t>V</w:t>
            </w:r>
            <w:r w:rsidRPr="000B68BB">
              <w:rPr>
                <w:rStyle w:val="Cmsor3Char"/>
                <w:rFonts w:ascii="Times New Roman" w:hAnsi="Times New Roman" w:cs="Times New Roman"/>
                <w:bCs/>
              </w:rPr>
              <w:t xml:space="preserve">. </w:t>
            </w:r>
            <w:r w:rsidRPr="000B68BB">
              <w:rPr>
                <w:rStyle w:val="Cmsor3Char"/>
                <w:rFonts w:ascii="Times New Roman" w:hAnsi="Times New Roman" w:cs="Times New Roman"/>
                <w:b/>
                <w:bCs/>
                <w:color w:val="auto"/>
              </w:rPr>
              <w:t>A barokk és a rokokó</w:t>
            </w:r>
          </w:p>
          <w:p w14:paraId="3F01F9BF" w14:textId="78B32716" w:rsidR="00FA60B2" w:rsidRPr="000B68BB" w:rsidRDefault="00FA60B2" w:rsidP="000B68B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A60B2" w:rsidRPr="00CC3C0E" w14:paraId="13A1625F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45C389D3" w14:textId="62C724BF" w:rsidR="00FA60B2" w:rsidRPr="000B68BB" w:rsidRDefault="00FA60B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41</w:t>
            </w:r>
            <w:r w:rsidR="00996655" w:rsidRPr="000B68BB">
              <w:rPr>
                <w:rFonts w:cs="Times New Roman"/>
                <w:szCs w:val="24"/>
              </w:rPr>
              <w:t>-42.</w:t>
            </w:r>
          </w:p>
        </w:tc>
        <w:tc>
          <w:tcPr>
            <w:tcW w:w="2976" w:type="dxa"/>
          </w:tcPr>
          <w:p w14:paraId="798B4162" w14:textId="77777777" w:rsidR="00FA60B2" w:rsidRPr="00CC3C0E" w:rsidRDefault="00FA60B2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barokk korstílus</w:t>
            </w:r>
          </w:p>
        </w:tc>
        <w:tc>
          <w:tcPr>
            <w:tcW w:w="2835" w:type="dxa"/>
          </w:tcPr>
          <w:p w14:paraId="6E5855B8" w14:textId="77777777" w:rsidR="00FA60B2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 xml:space="preserve">barokk, katolikus megújulás (ellenreformáció), </w:t>
            </w:r>
          </w:p>
          <w:p w14:paraId="4DDD5D44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C3C0E">
              <w:rPr>
                <w:rFonts w:ascii="Times New Roman" w:hAnsi="Times New Roman" w:cs="Times New Roman"/>
                <w:color w:val="auto"/>
              </w:rPr>
              <w:t>jezsuita, fiktív levél, kuruc, labanc, bujdosóének, toborzó dal, kesergő, rokokó, emlékirat</w:t>
            </w:r>
          </w:p>
          <w:p w14:paraId="404FE96C" w14:textId="77777777" w:rsidR="00FA60B2" w:rsidRPr="00CC3C0E" w:rsidRDefault="00FA60B2" w:rsidP="00DC2628">
            <w:pPr>
              <w:pStyle w:val="Cmsor3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4BAA76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17B50C16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179D7087" w14:textId="77777777" w:rsidR="00FA60B2" w:rsidRPr="00CC3C0E" w:rsidRDefault="00FA60B2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Az irodalomtörténeti korszak történelmi, művelődéstörténeti hátterének, sajátosságainak tanulmányozása</w:t>
            </w:r>
          </w:p>
          <w:p w14:paraId="0DF297EE" w14:textId="77777777" w:rsidR="00FA60B2" w:rsidRPr="00CC3C0E" w:rsidRDefault="00FA60B2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A korstílus fogalmának rögzítése; az irodalom és a társművészetek kapcsolata</w:t>
            </w:r>
          </w:p>
        </w:tc>
        <w:tc>
          <w:tcPr>
            <w:tcW w:w="4253" w:type="dxa"/>
            <w:gridSpan w:val="2"/>
          </w:tcPr>
          <w:p w14:paraId="2EBB315F" w14:textId="77777777" w:rsidR="00FA60B2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Történelmi és művészettörténeti ismeretek aktualizálása, tanulói beszámolók </w:t>
            </w:r>
          </w:p>
          <w:p w14:paraId="5E61CDEB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 a barokk stílus jegyeinek bemutatása</w:t>
            </w:r>
          </w:p>
          <w:p w14:paraId="6925AA5A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9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https://www.youtube.com/watch?v=9SmNZp-xOVM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50533CE" w14:textId="77777777" w:rsidR="00FA60B2" w:rsidRPr="00CC3C0E" w:rsidRDefault="00FA60B2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6D90BBC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09CA4332" w14:textId="316E33DB" w:rsidR="00996655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43.</w:t>
            </w:r>
          </w:p>
        </w:tc>
        <w:tc>
          <w:tcPr>
            <w:tcW w:w="2976" w:type="dxa"/>
          </w:tcPr>
          <w:p w14:paraId="2F807B14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barokk Magyarországon, Pázmány Péter munkássága, </w:t>
            </w:r>
            <w:r w:rsidRPr="00CC3C0E">
              <w:rPr>
                <w:rFonts w:cs="Times New Roman"/>
                <w:i/>
                <w:szCs w:val="24"/>
              </w:rPr>
              <w:t>Öt szép levél</w:t>
            </w:r>
            <w:r w:rsidRPr="00CC3C0E">
              <w:rPr>
                <w:rFonts w:cs="Times New Roman"/>
                <w:szCs w:val="24"/>
              </w:rPr>
              <w:t xml:space="preserve"> (részlet);</w:t>
            </w:r>
          </w:p>
          <w:p w14:paraId="6EFE84A8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Apáczai Csere János: Magyar Encyclopaedia (részlet)</w:t>
            </w:r>
          </w:p>
        </w:tc>
        <w:tc>
          <w:tcPr>
            <w:tcW w:w="2835" w:type="dxa"/>
          </w:tcPr>
          <w:p w14:paraId="35340B6E" w14:textId="77777777" w:rsidR="00996655" w:rsidRPr="00CC3C0E" w:rsidRDefault="00996655" w:rsidP="00DC2628">
            <w:pPr>
              <w:spacing w:after="120"/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prédikáció, vitairat, parabola (ismétlés), barokk körmondat, enciklopédia</w:t>
            </w:r>
          </w:p>
        </w:tc>
        <w:tc>
          <w:tcPr>
            <w:tcW w:w="4111" w:type="dxa"/>
          </w:tcPr>
          <w:p w14:paraId="28A7521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magyarországi barokk elterjedése, központjai, művelődéstörténeti jelentősége</w:t>
            </w:r>
          </w:p>
        </w:tc>
        <w:tc>
          <w:tcPr>
            <w:tcW w:w="4253" w:type="dxa"/>
            <w:gridSpan w:val="2"/>
          </w:tcPr>
          <w:p w14:paraId="360592C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Pázmány Péter munkásságának bemutatása</w:t>
            </w:r>
          </w:p>
          <w:p w14:paraId="0EDD96C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műből kijelölt részletek alapján tanári irányítással az érvek azonosítása, a gondolatmenet vázának, ívének megrajzolása, a barokk körmondat szerkezeti, stilisztikai jellemzőinek meghatározása</w:t>
            </w:r>
          </w:p>
          <w:p w14:paraId="65EDC44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kor kiemelkedő tudósának, Apáczai Csere János munkásságának otthoni feldolgozása a tankönyv alapján</w:t>
            </w:r>
          </w:p>
        </w:tc>
      </w:tr>
      <w:tr w:rsidR="00996655" w:rsidRPr="00CC3C0E" w14:paraId="6CE740D6" w14:textId="77777777" w:rsidTr="00C40DD9">
        <w:trPr>
          <w:gridBefore w:val="1"/>
          <w:wBefore w:w="113" w:type="dxa"/>
        </w:trPr>
        <w:tc>
          <w:tcPr>
            <w:tcW w:w="988" w:type="dxa"/>
          </w:tcPr>
          <w:p w14:paraId="21A3FB45" w14:textId="73375B35" w:rsidR="00996655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44.</w:t>
            </w:r>
          </w:p>
        </w:tc>
        <w:tc>
          <w:tcPr>
            <w:tcW w:w="2976" w:type="dxa"/>
          </w:tcPr>
          <w:p w14:paraId="2AEB4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Zrínyi Miklós portréja; a barokk eposz</w:t>
            </w:r>
          </w:p>
        </w:tc>
        <w:tc>
          <w:tcPr>
            <w:tcW w:w="2835" w:type="dxa"/>
          </w:tcPr>
          <w:p w14:paraId="206114C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 xml:space="preserve">barokk eposz, </w:t>
            </w:r>
            <w:r w:rsidRPr="00CC3C0E">
              <w:rPr>
                <w:rFonts w:cs="Times New Roman"/>
                <w:szCs w:val="24"/>
              </w:rPr>
              <w:t xml:space="preserve">eposzi kellékek (ismétlés), </w:t>
            </w:r>
            <w:r w:rsidRPr="00CC3C0E">
              <w:rPr>
                <w:rFonts w:cs="Times New Roman"/>
              </w:rPr>
              <w:t>barokk körmondat, pátosz, röpirat</w:t>
            </w:r>
          </w:p>
        </w:tc>
        <w:tc>
          <w:tcPr>
            <w:tcW w:w="4111" w:type="dxa"/>
          </w:tcPr>
          <w:p w14:paraId="4766338A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Zrínyi Mik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l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ós alakjának, munkásságának, erkölcsi hagyatékának, az „író és hadvezér irodalomtörténeti jelentőségének” megismerése</w:t>
            </w:r>
          </w:p>
          <w:p w14:paraId="36D3FF8A" w14:textId="77777777" w:rsidR="00996655" w:rsidRPr="00CC3C0E" w:rsidRDefault="009966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DFF12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D7FEDE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6FD68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és az antik eposz összevetése kiemelt szövegrészletek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csoportmunkában</w:t>
            </w:r>
          </w:p>
          <w:p w14:paraId="13B048D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776EBE4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EAF3EAF" w14:textId="2000C907" w:rsidR="00996655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45-46.</w:t>
            </w:r>
          </w:p>
        </w:tc>
        <w:tc>
          <w:tcPr>
            <w:tcW w:w="2976" w:type="dxa"/>
          </w:tcPr>
          <w:p w14:paraId="2404C3F9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Zrínyi Miklós: </w:t>
            </w:r>
            <w:r w:rsidRPr="00CC3C0E">
              <w:rPr>
                <w:rFonts w:cs="Times New Roman"/>
                <w:i/>
                <w:szCs w:val="24"/>
              </w:rPr>
              <w:t>Szigeti veszedelem</w:t>
            </w:r>
          </w:p>
        </w:tc>
        <w:tc>
          <w:tcPr>
            <w:tcW w:w="2835" w:type="dxa"/>
          </w:tcPr>
          <w:p w14:paraId="65DEFFCC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Krisztus katonája, Krisztus-imitáció, a barokk eposz mint üdvtörténet, szereplőpárok</w:t>
            </w:r>
          </w:p>
        </w:tc>
        <w:tc>
          <w:tcPr>
            <w:tcW w:w="4111" w:type="dxa"/>
          </w:tcPr>
          <w:p w14:paraId="370814DE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barokk eposz poétikai-retorikai, kozmológiai sajátosságainak megismerése</w:t>
            </w:r>
          </w:p>
          <w:p w14:paraId="4C1567B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Régi szövegek olvasásával ismerkedés a magyar nyelv archaikus nyelvi rétegével</w:t>
            </w:r>
          </w:p>
        </w:tc>
        <w:tc>
          <w:tcPr>
            <w:tcW w:w="4253" w:type="dxa"/>
            <w:gridSpan w:val="2"/>
          </w:tcPr>
          <w:p w14:paraId="6C395E07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 a mű fordulópontjainak, szerkezeti sajátosságainak ismertetése, az eposz paradox alaptételének bemutatása</w:t>
            </w:r>
          </w:p>
          <w:p w14:paraId="6FD91E5D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96655" w:rsidRPr="00CC3C0E" w14:paraId="33660E9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E87C585" w14:textId="0D886EEE" w:rsidR="00996655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47-48.</w:t>
            </w:r>
          </w:p>
        </w:tc>
        <w:tc>
          <w:tcPr>
            <w:tcW w:w="2976" w:type="dxa"/>
          </w:tcPr>
          <w:p w14:paraId="69B18403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rokokó, az irodalmi levél; Mikes Kelemen: </w:t>
            </w:r>
            <w:r w:rsidRPr="00CC3C0E">
              <w:rPr>
                <w:rFonts w:cs="Times New Roman"/>
                <w:i/>
                <w:szCs w:val="24"/>
              </w:rPr>
              <w:t>Törökországi levelek (1., 37., 112.)</w:t>
            </w:r>
          </w:p>
        </w:tc>
        <w:tc>
          <w:tcPr>
            <w:tcW w:w="2835" w:type="dxa"/>
          </w:tcPr>
          <w:p w14:paraId="5A225B4D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</w:rPr>
              <w:t>rokokó, fiktív levél, hangnemi összetettség</w:t>
            </w:r>
          </w:p>
        </w:tc>
        <w:tc>
          <w:tcPr>
            <w:tcW w:w="4111" w:type="dxa"/>
          </w:tcPr>
          <w:p w14:paraId="73158E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rokokó stílusirányzatának megismerése, az irodalmi rokokó poétikai-stilisztikai jegyei, jellegzetes műfajai</w:t>
            </w:r>
          </w:p>
          <w:p w14:paraId="1D0CD74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fiktív levél műfaj jellegzetességei</w:t>
            </w:r>
          </w:p>
          <w:p w14:paraId="10AAB7B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Mikes 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elemen irodalomtörténeti jelentősége, hatása a 20. század íróira</w:t>
            </w:r>
          </w:p>
        </w:tc>
        <w:tc>
          <w:tcPr>
            <w:tcW w:w="4253" w:type="dxa"/>
            <w:gridSpan w:val="2"/>
          </w:tcPr>
          <w:p w14:paraId="005614C4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Előzetes történelmi ismeretek aktualizálása</w:t>
            </w:r>
          </w:p>
          <w:p w14:paraId="0167424D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kiemelt levelek elolvasása, értelmezése, csoportmunkában elemzése: poétika-stiláris sajátosságok kiemelése</w:t>
            </w:r>
          </w:p>
          <w:p w14:paraId="7167460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részelt megtekintése az alábbi videóból: </w:t>
            </w:r>
            <w:hyperlink r:id="rId10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https://www.youtube.com/watch?v=4eFLEgLEYJs&amp;t=25s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1F79D9B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Házi feladatban: Lévay József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Mikes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című versének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elolvasása</w:t>
            </w:r>
          </w:p>
        </w:tc>
      </w:tr>
      <w:tr w:rsidR="00CC4554" w:rsidRPr="00240FF3" w14:paraId="2AC072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76455ED" w14:textId="5F319E83" w:rsidR="00CC4554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49.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415125" w14:textId="472F74F7" w:rsidR="00CC4554" w:rsidRDefault="00996655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Számonkérés,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37D2DAE6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F24771B" w14:textId="28BFB059" w:rsidR="00CC4554" w:rsidRPr="00240FF3" w:rsidRDefault="00996655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4FA2093" w14:textId="77777777" w:rsidR="00CC4554" w:rsidRPr="00240FF3" w:rsidRDefault="00CC4554" w:rsidP="00B02F27"/>
        </w:tc>
      </w:tr>
      <w:tr w:rsidR="00996655" w:rsidRPr="00CC3C0E" w14:paraId="693A16C5" w14:textId="77777777" w:rsidTr="00C40DD9">
        <w:trPr>
          <w:gridAfter w:val="1"/>
          <w:wAfter w:w="113" w:type="dxa"/>
          <w:trHeight w:val="557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41D2A0" w14:textId="5B0567BD" w:rsidR="00996655" w:rsidRPr="000B68BB" w:rsidRDefault="00996655" w:rsidP="000B68BB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cs="Times New Roman"/>
                <w:b/>
                <w:szCs w:val="24"/>
              </w:rPr>
              <w:t>A felvilágosodás irodalma</w:t>
            </w:r>
          </w:p>
        </w:tc>
      </w:tr>
      <w:tr w:rsidR="00996655" w:rsidRPr="00CC3C0E" w14:paraId="4D234D7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B6C7E81" w14:textId="2F02860F" w:rsidR="00996655" w:rsidRPr="000B68BB" w:rsidRDefault="009966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50.</w:t>
            </w:r>
          </w:p>
        </w:tc>
        <w:tc>
          <w:tcPr>
            <w:tcW w:w="2976" w:type="dxa"/>
          </w:tcPr>
          <w:p w14:paraId="2C3DD51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francia klasszicista dráma és színház </w:t>
            </w:r>
          </w:p>
        </w:tc>
        <w:tc>
          <w:tcPr>
            <w:tcW w:w="2835" w:type="dxa"/>
            <w:vMerge w:val="restart"/>
          </w:tcPr>
          <w:p w14:paraId="5B2465A3" w14:textId="77777777" w:rsidR="00996655" w:rsidRPr="00124E4D" w:rsidRDefault="00996655" w:rsidP="00DC2628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farce (ismétlés) </w:t>
            </w:r>
            <w:r w:rsidRPr="00CC3C0E">
              <w:rPr>
                <w:rFonts w:cs="Times New Roman"/>
              </w:rPr>
              <w:t>klasszicizmus, klasszicista dráma, normatív poétika, rezonőr, állandó karakterek</w:t>
            </w:r>
          </w:p>
        </w:tc>
        <w:tc>
          <w:tcPr>
            <w:tcW w:w="4111" w:type="dxa"/>
          </w:tcPr>
          <w:p w14:paraId="1E5C0458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ókori görög dráma hatása, 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boileau-i normatív esztétika elvei</w:t>
            </w:r>
          </w:p>
          <w:p w14:paraId="4B1F6D8C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molière-i dráma előzményei, poétikai jellemzői</w:t>
            </w:r>
          </w:p>
          <w:p w14:paraId="0FBA7BF0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A molière-i színház és dráma hatása az európai színház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drámatörténetre</w:t>
            </w:r>
          </w:p>
        </w:tc>
        <w:tc>
          <w:tcPr>
            <w:tcW w:w="4253" w:type="dxa"/>
            <w:gridSpan w:val="2"/>
          </w:tcPr>
          <w:p w14:paraId="3CEAC952" w14:textId="77777777" w:rsidR="00996655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boileau-i poétika tanári ismertetése</w:t>
            </w:r>
          </w:p>
          <w:p w14:paraId="163A1423" w14:textId="77777777" w:rsidR="00996655" w:rsidRPr="00E4704D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 és a francia klasszicista drámapoétika összevetése csoportmunkában</w:t>
            </w:r>
          </w:p>
        </w:tc>
      </w:tr>
      <w:tr w:rsidR="00996655" w:rsidRPr="00CC3C0E" w14:paraId="22D4C23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E60BF40" w14:textId="2E157881" w:rsidR="00996655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51-52</w:t>
            </w:r>
            <w:r w:rsidR="00996655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24C019E" w14:textId="3FEA9BA1" w:rsidR="00996655" w:rsidRPr="00545654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Moli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ère</w:t>
            </w:r>
            <w:r w:rsidR="00545654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CC3C0E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Tartuffe</w:t>
            </w:r>
          </w:p>
        </w:tc>
        <w:tc>
          <w:tcPr>
            <w:tcW w:w="2835" w:type="dxa"/>
            <w:vMerge/>
          </w:tcPr>
          <w:p w14:paraId="48E6E776" w14:textId="77777777" w:rsidR="00996655" w:rsidRPr="00CC3C0E" w:rsidRDefault="009966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5D4A6445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Magatartásformák, konfliktusok, értékek felismerése, szembesítése, a drámai művekben felvetett erkölcsi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kérdések megértése, mérlegelése</w:t>
            </w:r>
          </w:p>
          <w:p w14:paraId="09F59312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Drámaelemzési stratégiák elsajátítása</w:t>
            </w:r>
          </w:p>
          <w:p w14:paraId="2D17D183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komikum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műf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ajformáló minőségének megértése</w:t>
            </w:r>
          </w:p>
          <w:p w14:paraId="05CD5C5F" w14:textId="77777777" w:rsidR="00996655" w:rsidRPr="00CC3C0E" w:rsidRDefault="009966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Különféle magatartásformák, konfliktusok, értékek és hibák (álszentség, fösvénység, elvakultság, józan mérlegelő képesség hiánya) felismerése, ezek elemzésével, értékelésével az erkölcsi érzék fejlesztése</w:t>
            </w:r>
          </w:p>
        </w:tc>
        <w:tc>
          <w:tcPr>
            <w:tcW w:w="4253" w:type="dxa"/>
            <w:gridSpan w:val="2"/>
          </w:tcPr>
          <w:p w14:paraId="325D4A75" w14:textId="66A90F88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lastRenderedPageBreak/>
              <w:t xml:space="preserve">A </w:t>
            </w:r>
            <w:r w:rsidRPr="00CC3C0E">
              <w:rPr>
                <w:rFonts w:cs="Times New Roman"/>
                <w:i/>
              </w:rPr>
              <w:t>Tartuffe</w:t>
            </w:r>
            <w:r w:rsidR="00545654">
              <w:rPr>
                <w:rFonts w:cs="Times New Roman"/>
                <w:i/>
              </w:rPr>
              <w:t xml:space="preserve"> </w:t>
            </w:r>
            <w:r w:rsidR="00545654" w:rsidRPr="00545654">
              <w:rPr>
                <w:rFonts w:cs="Times New Roman"/>
                <w:iCs/>
              </w:rPr>
              <w:t xml:space="preserve">önálló </w:t>
            </w:r>
            <w:r w:rsidRPr="00CC3C0E">
              <w:rPr>
                <w:rFonts w:cs="Times New Roman"/>
              </w:rPr>
              <w:t>elolvasása után a szerkezeti részek elkülönítése mozaikcsoportokban</w:t>
            </w:r>
          </w:p>
          <w:p w14:paraId="3FFE28D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szereplők karaktertérképeinek elkészítése</w:t>
            </w:r>
          </w:p>
          <w:p w14:paraId="1471C51B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t>A szereplői értékrendek és konfliktusok megfogalmazása pármunkában</w:t>
            </w:r>
          </w:p>
          <w:p w14:paraId="6BA36018" w14:textId="77777777" w:rsidR="00996655" w:rsidRPr="00CC3C0E" w:rsidRDefault="00996655" w:rsidP="00DC2628">
            <w:pPr>
              <w:rPr>
                <w:rFonts w:cs="Times New Roman"/>
              </w:rPr>
            </w:pPr>
            <w:r w:rsidRPr="00CC3C0E">
              <w:rPr>
                <w:rFonts w:cs="Times New Roman"/>
              </w:rPr>
              <w:lastRenderedPageBreak/>
              <w:t>Szerepjáték: eltérő vélemények, nézőpontok ütköztetése, vita, érvelés</w:t>
            </w:r>
          </w:p>
          <w:p w14:paraId="75AA56E7" w14:textId="77777777" w:rsidR="00996655" w:rsidRPr="0086092B" w:rsidRDefault="00996655" w:rsidP="00DC2628">
            <w:pPr>
              <w:rPr>
                <w:rFonts w:cs="Times New Roman"/>
              </w:rPr>
            </w:pPr>
            <w:r>
              <w:rPr>
                <w:rFonts w:cs="Times New Roman"/>
              </w:rPr>
              <w:t>Bírósági tárgyalás</w:t>
            </w:r>
          </w:p>
        </w:tc>
      </w:tr>
      <w:tr w:rsidR="00545654" w:rsidRPr="00CC3C0E" w14:paraId="3B6FF3E1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A70D33" w14:textId="2A82AD05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53.</w:t>
            </w:r>
          </w:p>
        </w:tc>
        <w:tc>
          <w:tcPr>
            <w:tcW w:w="2976" w:type="dxa"/>
          </w:tcPr>
          <w:p w14:paraId="31B2527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korának tudománytörténeti, művészi törekvései, irányzatai</w:t>
            </w:r>
          </w:p>
        </w:tc>
        <w:tc>
          <w:tcPr>
            <w:tcW w:w="2835" w:type="dxa"/>
          </w:tcPr>
          <w:p w14:paraId="21137402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 w:rsidRPr="00651223">
              <w:t xml:space="preserve">felvilágosodás, klasszicizmus, szentimentalizmus, enciklopédia, racionalizmus, </w:t>
            </w:r>
            <w:r>
              <w:t>empirizmus</w:t>
            </w:r>
          </w:p>
        </w:tc>
        <w:tc>
          <w:tcPr>
            <w:tcW w:w="4111" w:type="dxa"/>
          </w:tcPr>
          <w:p w14:paraId="0256281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A felvilágosodás mint mozgalom és mint eszmetörténeti irányzat</w:t>
            </w:r>
            <w:r>
              <w:rPr>
                <w:rFonts w:cs="Times New Roman"/>
                <w:szCs w:val="24"/>
              </w:rPr>
              <w:t>, annak történelmi háttere, jelentősége az európai művelődéstörténetben</w:t>
            </w:r>
          </w:p>
          <w:p w14:paraId="3E4D29D7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vallásfilozófiai irányzatai</w:t>
            </w:r>
          </w:p>
          <w:p w14:paraId="314AE005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felvilágosodás az irodalomban</w:t>
            </w:r>
          </w:p>
          <w:p w14:paraId="2080F22A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>Irodalom és képzőművészet kapcso</w:t>
            </w:r>
            <w:r>
              <w:rPr>
                <w:rFonts w:cs="Times New Roman"/>
                <w:szCs w:val="24"/>
              </w:rPr>
              <w:t>lata</w:t>
            </w:r>
          </w:p>
          <w:p w14:paraId="0DD700A4" w14:textId="77777777" w:rsidR="00545654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klasszicizmus eszmetörténeti háttere, főbb sajátosságai </w:t>
            </w:r>
          </w:p>
          <w:p w14:paraId="0C403CB8" w14:textId="77777777" w:rsidR="00545654" w:rsidRPr="00182929" w:rsidRDefault="00545654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182929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szentimentalizmus</w:t>
            </w:r>
            <w:r w:rsidRPr="00182929">
              <w:rPr>
                <w:rFonts w:cs="Times New Roman"/>
                <w:szCs w:val="24"/>
              </w:rPr>
              <w:t xml:space="preserve"> eszmetörténeti háttere, főbb sajátos</w:t>
            </w:r>
            <w:r>
              <w:rPr>
                <w:rFonts w:cs="Times New Roman"/>
                <w:szCs w:val="24"/>
              </w:rPr>
              <w:t>ságai</w:t>
            </w:r>
          </w:p>
        </w:tc>
        <w:tc>
          <w:tcPr>
            <w:tcW w:w="4253" w:type="dxa"/>
            <w:gridSpan w:val="2"/>
          </w:tcPr>
          <w:p w14:paraId="403E97F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C0498">
              <w:rPr>
                <w:rFonts w:eastAsia="Calibri" w:cs="Times New Roman"/>
                <w:color w:val="000000"/>
                <w:szCs w:val="24"/>
                <w:lang w:eastAsia="hu-HU"/>
              </w:rPr>
              <w:t>Történelmi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 művelődéstörténeti (építészet, képzőművészet, zene) ismeretek összefoglalása tanári irányítással</w:t>
            </w:r>
          </w:p>
          <w:p w14:paraId="3C5852E4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magyarázatban a kor ismeretelméleti és vallásfilozófiájának, illetve a kor stílusainak ismertetése</w:t>
            </w:r>
          </w:p>
          <w:p w14:paraId="2370DA35" w14:textId="77777777" w:rsidR="00545654" w:rsidRPr="001C049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21C52E4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0EBC34C" w14:textId="0CD98F2D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54.</w:t>
            </w:r>
          </w:p>
        </w:tc>
        <w:tc>
          <w:tcPr>
            <w:tcW w:w="2976" w:type="dxa"/>
          </w:tcPr>
          <w:p w14:paraId="7FB01C2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angol felvilágosodás, Jonathan Swift: </w:t>
            </w:r>
            <w:r w:rsidRPr="004D4095">
              <w:rPr>
                <w:rFonts w:cs="Times New Roman"/>
                <w:i/>
                <w:szCs w:val="24"/>
              </w:rPr>
              <w:t xml:space="preserve">Gulliver utazásai </w:t>
            </w:r>
            <w:r>
              <w:rPr>
                <w:rFonts w:cs="Times New Roman"/>
                <w:szCs w:val="24"/>
              </w:rPr>
              <w:t>(részletek)</w:t>
            </w:r>
          </w:p>
        </w:tc>
        <w:tc>
          <w:tcPr>
            <w:tcW w:w="2835" w:type="dxa"/>
          </w:tcPr>
          <w:p w14:paraId="22356421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 (ismétlés), utaztató regény, szatíra, gúny</w:t>
            </w:r>
          </w:p>
        </w:tc>
        <w:tc>
          <w:tcPr>
            <w:tcW w:w="4111" w:type="dxa"/>
          </w:tcPr>
          <w:p w14:paraId="754F1CF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regény és alműfajainak poétikai jellemzői</w:t>
            </w:r>
          </w:p>
          <w:p w14:paraId="77179E99" w14:textId="77777777" w:rsidR="00545654" w:rsidRPr="00496108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„belső ellenzékének” világlátása, mese és kegyetlen szatíra egyidejűsége</w:t>
            </w:r>
          </w:p>
        </w:tc>
        <w:tc>
          <w:tcPr>
            <w:tcW w:w="4253" w:type="dxa"/>
            <w:gridSpan w:val="2"/>
          </w:tcPr>
          <w:p w14:paraId="602C567B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</w:t>
            </w:r>
          </w:p>
          <w:p w14:paraId="1FFE931D" w14:textId="77777777" w:rsidR="00545654" w:rsidRDefault="00545654" w:rsidP="00DC2628">
            <w:r>
              <w:t>A t</w:t>
            </w:r>
            <w:r w:rsidRPr="000E1C4D">
              <w:t>anár által kijelölt szövegrészek feldolgozása szakértői csoportmunkában</w:t>
            </w:r>
          </w:p>
          <w:p w14:paraId="045E7EA1" w14:textId="77777777" w:rsidR="00545654" w:rsidRDefault="00545654" w:rsidP="00DC2628">
            <w:pPr>
              <w:jc w:val="left"/>
            </w:pPr>
            <w:r>
              <w:t>Vita, érvelés</w:t>
            </w:r>
          </w:p>
          <w:p w14:paraId="382C97B8" w14:textId="77777777" w:rsidR="00545654" w:rsidRPr="00A30E5F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Gulliver Fb- vagy más közösségi oldalas profiljának elkészítése</w:t>
            </w:r>
          </w:p>
        </w:tc>
      </w:tr>
      <w:tr w:rsidR="00545654" w:rsidRPr="00CC3C0E" w14:paraId="2687F94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0A409D1" w14:textId="27DD720B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55.</w:t>
            </w:r>
          </w:p>
        </w:tc>
        <w:tc>
          <w:tcPr>
            <w:tcW w:w="2976" w:type="dxa"/>
          </w:tcPr>
          <w:p w14:paraId="70196AC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francia felvilágosodás, Voltaire: </w:t>
            </w:r>
            <w:r w:rsidRPr="004D4095">
              <w:rPr>
                <w:rFonts w:cs="Times New Roman"/>
                <w:i/>
                <w:szCs w:val="24"/>
              </w:rPr>
              <w:t>Candide</w:t>
            </w:r>
            <w:r>
              <w:rPr>
                <w:rFonts w:cs="Times New Roman"/>
                <w:szCs w:val="24"/>
              </w:rPr>
              <w:t xml:space="preserve"> (részletek)</w:t>
            </w:r>
          </w:p>
        </w:tc>
        <w:tc>
          <w:tcPr>
            <w:tcW w:w="2835" w:type="dxa"/>
          </w:tcPr>
          <w:p w14:paraId="1A21EB39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enciklopédia (ismétlés) tézisregény, kalandregény</w:t>
            </w:r>
          </w:p>
        </w:tc>
        <w:tc>
          <w:tcPr>
            <w:tcW w:w="4111" w:type="dxa"/>
          </w:tcPr>
          <w:p w14:paraId="2249B3AA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tézisregény fogalmának meghatározása, irodalom és filozófia összekapcsolódása</w:t>
            </w:r>
          </w:p>
          <w:p w14:paraId="007E3EF4" w14:textId="77777777" w:rsidR="00545654" w:rsidRPr="004D409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641C0FB" w14:textId="77777777" w:rsidR="00545654" w:rsidRDefault="00545654" w:rsidP="00DC262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Olvasmányélmények aktualizálása, </w:t>
            </w:r>
            <w:r>
              <w:t>a tanár által kiemelt történetek illusztrálása (digitális vagy hagyományos eszközökkel) csoportmunkában</w:t>
            </w:r>
          </w:p>
          <w:p w14:paraId="2395025A" w14:textId="77777777" w:rsidR="00545654" w:rsidRPr="004D4095" w:rsidRDefault="00545654" w:rsidP="00DC2628">
            <w:pPr>
              <w:jc w:val="left"/>
            </w:pPr>
            <w:r>
              <w:t>Értékek és konfliktusok – tanulói vita</w:t>
            </w:r>
          </w:p>
        </w:tc>
      </w:tr>
      <w:tr w:rsidR="00545654" w:rsidRPr="00CC3C0E" w14:paraId="068797F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69581EB" w14:textId="5BB9710F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56.</w:t>
            </w:r>
          </w:p>
        </w:tc>
        <w:tc>
          <w:tcPr>
            <w:tcW w:w="2976" w:type="dxa"/>
          </w:tcPr>
          <w:p w14:paraId="20A5F003" w14:textId="77777777" w:rsidR="00545654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német felvilágosodás, </w:t>
            </w:r>
          </w:p>
          <w:p w14:paraId="18F55C30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Goethe: Faust I. (részletek)</w:t>
            </w:r>
          </w:p>
        </w:tc>
        <w:tc>
          <w:tcPr>
            <w:tcW w:w="2835" w:type="dxa"/>
          </w:tcPr>
          <w:p w14:paraId="17DE60A7" w14:textId="77777777" w:rsidR="00545654" w:rsidRPr="00E31022" w:rsidRDefault="00545654" w:rsidP="00DC2628">
            <w:pPr>
              <w:jc w:val="left"/>
            </w:pPr>
            <w:r w:rsidRPr="00651223">
              <w:t>weimari klasszika, drámai költemény</w:t>
            </w:r>
            <w:r>
              <w:t>/ emberiségköltemény/ kétszintes dráma</w:t>
            </w:r>
          </w:p>
        </w:tc>
        <w:tc>
          <w:tcPr>
            <w:tcW w:w="4111" w:type="dxa"/>
          </w:tcPr>
          <w:p w14:paraId="492E9785" w14:textId="77777777" w:rsidR="00545654" w:rsidRPr="00B8689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B86891">
              <w:rPr>
                <w:rFonts w:eastAsia="Calibri" w:cs="Times New Roman"/>
                <w:color w:val="000000"/>
                <w:szCs w:val="24"/>
                <w:lang w:eastAsia="hu-HU"/>
              </w:rPr>
              <w:t>A drámai költemény (emberiségköltemény, kétszintes dráma) műfaji jellemzőinek megismerése</w:t>
            </w:r>
          </w:p>
          <w:p w14:paraId="1B77B3A4" w14:textId="77777777" w:rsidR="00545654" w:rsidRPr="00CC7785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7785">
              <w:rPr>
                <w:rFonts w:eastAsia="Calibri" w:cs="Times New Roman"/>
                <w:color w:val="000000"/>
                <w:szCs w:val="24"/>
                <w:lang w:eastAsia="hu-HU"/>
              </w:rPr>
              <w:t>A fausti ember mint az európai ember megismerési vágyának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szimbolikus alakja</w:t>
            </w:r>
          </w:p>
        </w:tc>
        <w:tc>
          <w:tcPr>
            <w:tcW w:w="4253" w:type="dxa"/>
            <w:gridSpan w:val="2"/>
          </w:tcPr>
          <w:p w14:paraId="5A336AC0" w14:textId="77777777" w:rsidR="00545654" w:rsidRDefault="00545654" w:rsidP="00DC2628">
            <w:pPr>
              <w:jc w:val="left"/>
            </w:pPr>
            <w:r>
              <w:t>Tanulói prezentáció: Faust és Mephisto kapcsolatának, a szerződésnek az értelmezése előre megadott tanári szempontok alapján</w:t>
            </w:r>
          </w:p>
          <w:p w14:paraId="01932F3B" w14:textId="77777777" w:rsidR="00545654" w:rsidRPr="00824111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545654" w:rsidRPr="00CC3C0E" w14:paraId="127A549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957A303" w14:textId="370E5321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57.</w:t>
            </w:r>
          </w:p>
        </w:tc>
        <w:tc>
          <w:tcPr>
            <w:tcW w:w="2976" w:type="dxa"/>
          </w:tcPr>
          <w:p w14:paraId="521569C7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barokk és az európai felvilágosodás összefoglalása</w:t>
            </w:r>
          </w:p>
        </w:tc>
        <w:tc>
          <w:tcPr>
            <w:tcW w:w="2835" w:type="dxa"/>
          </w:tcPr>
          <w:p w14:paraId="1A87E045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9B37CE6" w14:textId="77777777" w:rsidR="00545654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263B3">
              <w:rPr>
                <w:rFonts w:ascii="Garamond" w:hAnsi="Garamond" w:cs="Times New Roman"/>
              </w:rPr>
              <w:t xml:space="preserve">A </w:t>
            </w:r>
            <w:r>
              <w:rPr>
                <w:rFonts w:ascii="Garamond" w:hAnsi="Garamond" w:cs="Times New Roman"/>
              </w:rPr>
              <w:t>barokkról és az európai felvilágosodásról</w:t>
            </w:r>
            <w:r w:rsidRPr="002263B3">
              <w:rPr>
                <w:rFonts w:ascii="Garamond" w:hAnsi="Garamond" w:cs="Times New Roman"/>
              </w:rPr>
              <w:t xml:space="preserve"> 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25CB687C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07742A3A" w14:textId="77777777" w:rsidR="00545654" w:rsidRPr="00016A66" w:rsidRDefault="00545654" w:rsidP="00DC2628">
            <w:r>
              <w:t>Kerekasztal-körforgó, illetve</w:t>
            </w:r>
          </w:p>
          <w:p w14:paraId="0E84A9FF" w14:textId="77777777" w:rsidR="00545654" w:rsidRPr="002263B3" w:rsidRDefault="00545654" w:rsidP="00DC2628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545654" w:rsidRPr="00CC3C0E" w14:paraId="2FA0BD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A0BB3C3" w14:textId="2E2837BC" w:rsidR="00545654" w:rsidRPr="000B68BB" w:rsidRDefault="00545654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58.</w:t>
            </w:r>
          </w:p>
        </w:tc>
        <w:tc>
          <w:tcPr>
            <w:tcW w:w="2976" w:type="dxa"/>
          </w:tcPr>
          <w:p w14:paraId="2DFC45AA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2094E1E" w14:textId="77777777" w:rsidR="00545654" w:rsidRPr="00CC3C0E" w:rsidRDefault="00545654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A06BA0C" w14:textId="77777777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6F1C66CD" w14:textId="57EEE63C" w:rsidR="00545654" w:rsidRPr="00F20EFD" w:rsidRDefault="00545654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49129C" w:rsidRPr="00CC3C0E" w14:paraId="0BB5DE1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F309319" w14:textId="0D7B97DE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59.</w:t>
            </w:r>
          </w:p>
        </w:tc>
        <w:tc>
          <w:tcPr>
            <w:tcW w:w="2976" w:type="dxa"/>
          </w:tcPr>
          <w:p w14:paraId="65881F3D" w14:textId="77777777" w:rsid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magyar felvilágosodás </w:t>
            </w:r>
          </w:p>
        </w:tc>
        <w:tc>
          <w:tcPr>
            <w:tcW w:w="2835" w:type="dxa"/>
          </w:tcPr>
          <w:p w14:paraId="32235C59" w14:textId="77777777" w:rsidR="0049129C" w:rsidRPr="00F37912" w:rsidRDefault="0049129C" w:rsidP="00DC2628">
            <w:r w:rsidRPr="00F37912">
              <w:t>nyelvú</w:t>
            </w:r>
            <w:r>
              <w:t>jítás, ortológusok, neológusok</w:t>
            </w:r>
          </w:p>
          <w:p w14:paraId="119A9F79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3E48FF7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Az irodalomtörténeti korszakolás sajátosságainak, nehézségeinek, céljainak megismerése</w:t>
            </w:r>
          </w:p>
          <w:p w14:paraId="2273DA9D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 művelődéstörténeti kontextus jelentőségének megértése az irodalmi mű elemzésében</w:t>
            </w:r>
          </w:p>
          <w:p w14:paraId="51967175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665F">
              <w:rPr>
                <w:rFonts w:cs="Times New Roman"/>
                <w:szCs w:val="24"/>
              </w:rPr>
              <w:t>Az irodalomtörténeti korszak történelmi, művelődéstörténeti hátterének, sajátosságainak tanulmányozása</w:t>
            </w:r>
          </w:p>
          <w:p w14:paraId="138B66BB" w14:textId="77777777" w:rsidR="0049129C" w:rsidRPr="00F20EFD" w:rsidRDefault="0049129C" w:rsidP="00DC2628">
            <w:pP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jelentősége a magyar kultúra történetében</w:t>
            </w:r>
          </w:p>
        </w:tc>
        <w:tc>
          <w:tcPr>
            <w:tcW w:w="4253" w:type="dxa"/>
            <w:gridSpan w:val="2"/>
          </w:tcPr>
          <w:p w14:paraId="65F0C383" w14:textId="77777777" w:rsidR="0049129C" w:rsidRDefault="0049129C" w:rsidP="00DC2628">
            <w:pPr>
              <w:jc w:val="left"/>
            </w:pPr>
            <w:r>
              <w:t>Előzetes ismeretek aktualizálása tanulói prezentációkkal, előzetesen megbeszélt szempontok alapján</w:t>
            </w:r>
          </w:p>
          <w:p w14:paraId="60895F8A" w14:textId="77777777" w:rsidR="0049129C" w:rsidRDefault="0049129C" w:rsidP="00DC2628">
            <w:pPr>
              <w:jc w:val="left"/>
            </w:pPr>
            <w:r>
              <w:t>A felvilágosodás két nagy irodalomszervezője portréjának elkészítése a tankönyvi szövegek feldolgozásával</w:t>
            </w:r>
          </w:p>
          <w:p w14:paraId="11232101" w14:textId="77777777" w:rsidR="0049129C" w:rsidRDefault="0049129C" w:rsidP="00DC2628">
            <w:pPr>
              <w:jc w:val="left"/>
            </w:pPr>
            <w:r>
              <w:t>A felvilágosodás programjainak elkészítése digitális eszközökkel</w:t>
            </w:r>
          </w:p>
        </w:tc>
      </w:tr>
      <w:tr w:rsidR="0049129C" w:rsidRPr="0049129C" w14:paraId="685F31D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DAF98B5" w14:textId="0582EA40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60.</w:t>
            </w:r>
          </w:p>
        </w:tc>
        <w:tc>
          <w:tcPr>
            <w:tcW w:w="2976" w:type="dxa"/>
          </w:tcPr>
          <w:p w14:paraId="04825843" w14:textId="77777777" w:rsidR="0049129C" w:rsidRPr="0049129C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Bessenyei György, Batsányi János és Kármán József munkásságának bemutatása</w:t>
            </w:r>
          </w:p>
        </w:tc>
        <w:tc>
          <w:tcPr>
            <w:tcW w:w="2835" w:type="dxa"/>
          </w:tcPr>
          <w:p w14:paraId="1780A33C" w14:textId="77777777" w:rsidR="0049129C" w:rsidRPr="0049129C" w:rsidRDefault="0049129C" w:rsidP="00DC2628">
            <w:r w:rsidRPr="0049129C">
              <w:t>szentimentális levélregény, röpirat, értekezés</w:t>
            </w:r>
          </w:p>
        </w:tc>
        <w:tc>
          <w:tcPr>
            <w:tcW w:w="4111" w:type="dxa"/>
          </w:tcPr>
          <w:p w14:paraId="3D0304AC" w14:textId="77777777" w:rsidR="0049129C" w:rsidRP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49129C">
              <w:rPr>
                <w:rFonts w:cs="Times New Roman"/>
                <w:szCs w:val="24"/>
              </w:rPr>
              <w:t>Nemzeti kultúránk, a szervezett irodalmi élet létrejöttének megismerése</w:t>
            </w:r>
          </w:p>
        </w:tc>
        <w:tc>
          <w:tcPr>
            <w:tcW w:w="4253" w:type="dxa"/>
            <w:gridSpan w:val="2"/>
          </w:tcPr>
          <w:p w14:paraId="37D70616" w14:textId="77777777" w:rsidR="0049129C" w:rsidRPr="0049129C" w:rsidRDefault="0049129C" w:rsidP="00DC2628">
            <w:pPr>
              <w:jc w:val="left"/>
            </w:pPr>
            <w:r w:rsidRPr="0049129C">
              <w:t>Előzetes megbeszélések alapján tanulói prezentációk készítése a tankönyv segítségével, illetve kutatómunkával</w:t>
            </w:r>
          </w:p>
          <w:p w14:paraId="4F115E65" w14:textId="77777777" w:rsidR="0049129C" w:rsidRPr="0049129C" w:rsidRDefault="0049129C" w:rsidP="00DC2628">
            <w:pPr>
              <w:jc w:val="left"/>
            </w:pPr>
            <w:r w:rsidRPr="0049129C">
              <w:t>Prezentációkészítés, önálló kiselőadás megtartása</w:t>
            </w:r>
          </w:p>
        </w:tc>
      </w:tr>
      <w:tr w:rsidR="0049129C" w:rsidRPr="00CC3C0E" w14:paraId="6F1A79D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706F2B3" w14:textId="04BEB3B7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61.</w:t>
            </w:r>
          </w:p>
        </w:tc>
        <w:tc>
          <w:tcPr>
            <w:tcW w:w="2976" w:type="dxa"/>
          </w:tcPr>
          <w:p w14:paraId="5099735A" w14:textId="77777777" w:rsidR="0049129C" w:rsidRPr="0051763D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Kazinczy Ferenc munkássága, </w:t>
            </w:r>
            <w:r w:rsidRPr="0074012B">
              <w:rPr>
                <w:rFonts w:cs="Times New Roman"/>
                <w:i/>
                <w:szCs w:val="24"/>
              </w:rPr>
              <w:t>Tövisek és virágok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 nyelvújítási harc</w:t>
            </w:r>
          </w:p>
        </w:tc>
        <w:tc>
          <w:tcPr>
            <w:tcW w:w="2835" w:type="dxa"/>
          </w:tcPr>
          <w:p w14:paraId="29EB119F" w14:textId="77777777" w:rsidR="0049129C" w:rsidRPr="00F37912" w:rsidRDefault="0049129C" w:rsidP="00DC2628">
            <w:pPr>
              <w:jc w:val="left"/>
            </w:pPr>
            <w:r>
              <w:t>irodalomszervezés, epigramma (ismétlés), fentebb stíl, ortológusok, neológusok</w:t>
            </w:r>
          </w:p>
        </w:tc>
        <w:tc>
          <w:tcPr>
            <w:tcW w:w="4111" w:type="dxa"/>
          </w:tcPr>
          <w:p w14:paraId="3A0FD701" w14:textId="77777777" w:rsidR="0049129C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CB665F">
              <w:rPr>
                <w:rFonts w:cs="Times New Roman"/>
                <w:szCs w:val="24"/>
              </w:rPr>
              <w:t xml:space="preserve"> magyar irodalomtörténettel és a nemzeti kultúrával, hagyományokkal kap</w:t>
            </w:r>
            <w:r>
              <w:rPr>
                <w:rFonts w:cs="Times New Roman"/>
                <w:szCs w:val="24"/>
              </w:rPr>
              <w:t>csolatos ismerete</w:t>
            </w:r>
            <w:r w:rsidRPr="00CB665F">
              <w:rPr>
                <w:rFonts w:cs="Times New Roman"/>
                <w:szCs w:val="24"/>
              </w:rPr>
              <w:t>k elmélyítése</w:t>
            </w:r>
          </w:p>
          <w:p w14:paraId="0CB81DD4" w14:textId="77777777" w:rsidR="0049129C" w:rsidRPr="00CB665F" w:rsidRDefault="0049129C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Fordításirodalom vagy eredetiség – a magyar kultúra fejlesztésének irányai</w:t>
            </w:r>
          </w:p>
        </w:tc>
        <w:tc>
          <w:tcPr>
            <w:tcW w:w="4253" w:type="dxa"/>
            <w:gridSpan w:val="2"/>
          </w:tcPr>
          <w:p w14:paraId="0E5D070A" w14:textId="77777777" w:rsidR="0049129C" w:rsidRDefault="0049129C" w:rsidP="00DC2628">
            <w:pPr>
              <w:jc w:val="left"/>
            </w:pPr>
            <w:r>
              <w:t xml:space="preserve">Tanári előadás </w:t>
            </w:r>
          </w:p>
          <w:p w14:paraId="21E3C6E1" w14:textId="77777777" w:rsidR="0049129C" w:rsidRDefault="0049129C" w:rsidP="00DC2628">
            <w:pPr>
              <w:jc w:val="left"/>
            </w:pPr>
            <w:r>
              <w:t>A Kazinczy-versek elemzése szakértői csoportmunkában</w:t>
            </w:r>
          </w:p>
          <w:p w14:paraId="3A515AB7" w14:textId="77777777" w:rsidR="0049129C" w:rsidRDefault="0049129C" w:rsidP="00DC2628">
            <w:pPr>
              <w:jc w:val="left"/>
            </w:pPr>
            <w:r>
              <w:t>Az esztétikai és a történelmi értékek megvitatása</w:t>
            </w:r>
          </w:p>
          <w:p w14:paraId="5E11E210" w14:textId="77777777" w:rsidR="0049129C" w:rsidRDefault="0049129C" w:rsidP="00DC2628">
            <w:pPr>
              <w:jc w:val="left"/>
            </w:pPr>
          </w:p>
        </w:tc>
      </w:tr>
      <w:tr w:rsidR="0049129C" w:rsidRPr="00CC3C0E" w14:paraId="02EED8F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5C235BA" w14:textId="5E7E83A8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62.</w:t>
            </w:r>
          </w:p>
        </w:tc>
        <w:tc>
          <w:tcPr>
            <w:tcW w:w="2976" w:type="dxa"/>
          </w:tcPr>
          <w:p w14:paraId="669418FA" w14:textId="6D35133B" w:rsidR="0049129C" w:rsidRDefault="0049129C" w:rsidP="0049129C">
            <w:pPr>
              <w:ind w:left="567" w:hanging="567"/>
              <w:jc w:val="left"/>
            </w:pPr>
            <w:r w:rsidRPr="00C27088">
              <w:t>Csokonai Vitéz Mihály</w:t>
            </w:r>
            <w:r>
              <w:t xml:space="preserve"> munkássága, műnemek és műfajok</w:t>
            </w:r>
            <w:r w:rsidRPr="00C27088">
              <w:t xml:space="preserve"> </w:t>
            </w:r>
          </w:p>
          <w:p w14:paraId="5A8F2B0D" w14:textId="77777777" w:rsidR="0049129C" w:rsidRPr="00C27088" w:rsidRDefault="0049129C" w:rsidP="0049129C">
            <w:pPr>
              <w:jc w:val="left"/>
            </w:pPr>
            <w:r>
              <w:t xml:space="preserve">Dorottya </w:t>
            </w:r>
            <w:r w:rsidRPr="00C27088">
              <w:t>vagyis a dámák diadalma a fársángon (részletek)</w:t>
            </w:r>
          </w:p>
          <w:p w14:paraId="417371B5" w14:textId="77777777" w:rsidR="0049129C" w:rsidRPr="00CC3C0E" w:rsidRDefault="0049129C" w:rsidP="0049129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04DDFA62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komikus vagy vígeposz</w:t>
            </w:r>
          </w:p>
        </w:tc>
        <w:tc>
          <w:tcPr>
            <w:tcW w:w="4111" w:type="dxa"/>
          </w:tcPr>
          <w:p w14:paraId="52DB3BF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Szövegértés és -alkotás fejlesztése</w:t>
            </w:r>
          </w:p>
          <w:p w14:paraId="3F98860A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komikus vagy vígeposz műfaj poétikai-retorikai jellemzői</w:t>
            </w:r>
          </w:p>
        </w:tc>
        <w:tc>
          <w:tcPr>
            <w:tcW w:w="4253" w:type="dxa"/>
            <w:gridSpan w:val="2"/>
          </w:tcPr>
          <w:p w14:paraId="595B0B84" w14:textId="77777777" w:rsidR="0049129C" w:rsidRDefault="0049129C" w:rsidP="00DC2628">
            <w:r>
              <w:t>Olvasmányélmények felelevenítése</w:t>
            </w:r>
          </w:p>
          <w:p w14:paraId="1D348569" w14:textId="77777777" w:rsidR="0049129C" w:rsidRPr="00C707A3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Eposzi kellékek gyűjtése és értelmezése csoportos tanulói munka keretében</w:t>
            </w:r>
          </w:p>
        </w:tc>
      </w:tr>
      <w:tr w:rsidR="0049129C" w:rsidRPr="00CC3C0E" w14:paraId="4E98D0D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9C2AD" w14:textId="0D85591B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63-64.</w:t>
            </w:r>
          </w:p>
        </w:tc>
        <w:tc>
          <w:tcPr>
            <w:tcW w:w="2976" w:type="dxa"/>
          </w:tcPr>
          <w:p w14:paraId="57DE2CD4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Az estve</w:t>
            </w:r>
          </w:p>
        </w:tc>
        <w:tc>
          <w:tcPr>
            <w:tcW w:w="2835" w:type="dxa"/>
          </w:tcPr>
          <w:p w14:paraId="016AB3E3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 w:rsidRPr="00F37912">
              <w:t xml:space="preserve">piktúra, szentencia, </w:t>
            </w:r>
            <w:r>
              <w:t>bölcseleti óda</w:t>
            </w:r>
          </w:p>
        </w:tc>
        <w:tc>
          <w:tcPr>
            <w:tcW w:w="4111" w:type="dxa"/>
            <w:vMerge w:val="restart"/>
          </w:tcPr>
          <w:p w14:paraId="7583AA08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Műelemzési szempontok kiemelése, önálló jelentésteremtés előkészítése különböző kooperatív technikákkal</w:t>
            </w:r>
          </w:p>
          <w:p w14:paraId="571EF94E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055CA">
              <w:t>Az irodalmi szövegek megértéséhez elengedhetetlen, hogy a diákok rendelkezzenek megfelelő művészettörténeti, műfa</w:t>
            </w:r>
            <w:r>
              <w:t>jtörténeti, irodalomelméleti, irodalomtörténeti ismeretekkel</w:t>
            </w:r>
          </w:p>
          <w:p w14:paraId="5A4F0937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Csokonai verseinek műfaji, hangnemi, stilisztikai sokszínűségét tanítva ezen ismereteket gazdagítjuk</w:t>
            </w:r>
          </w:p>
          <w:p w14:paraId="252161B1" w14:textId="77777777" w:rsidR="0049129C" w:rsidRDefault="0049129C" w:rsidP="00DC2628">
            <w:pPr>
              <w:textAlignment w:val="baseline"/>
            </w:pPr>
            <w:r w:rsidRPr="009055CA">
              <w:t>Cél, hogy a tanulók rendelkezzenek az irodalmi művek értelmezéséhez sz</w:t>
            </w:r>
            <w:r>
              <w:t>ükséges elemzési stratégiákkal</w:t>
            </w:r>
          </w:p>
          <w:p w14:paraId="0CAD8D8F" w14:textId="77777777" w:rsidR="0049129C" w:rsidRPr="009055CA" w:rsidRDefault="0049129C" w:rsidP="00DC2628">
            <w:pPr>
              <w:textAlignment w:val="baseline"/>
            </w:pPr>
            <w:r w:rsidRPr="009055CA">
              <w:t xml:space="preserve">A művek tartalmi összefoglalásán túl vállalkozzanak </w:t>
            </w:r>
            <w:r>
              <w:t>önálló értelmezés kialakítására</w:t>
            </w:r>
          </w:p>
          <w:p w14:paraId="791C5AA6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FCE78E2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Címértelmezés</w:t>
            </w:r>
          </w:p>
          <w:p w14:paraId="3F004334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(otthoni) olvasás után a mű toposzainak értelmezése, a gondolati/filozófiai óda jegyeinek kiemelése szakértői csoportmunkában</w:t>
            </w:r>
          </w:p>
          <w:p w14:paraId="081EF83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 téziseinek elhelyezése a felvilágosodás tételei között tanári kalauzzal </w:t>
            </w:r>
          </w:p>
          <w:p w14:paraId="2724ECB0" w14:textId="77777777" w:rsidR="0049129C" w:rsidRPr="001965BE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Vita a piktúra befogadási nehézségeiről</w:t>
            </w:r>
          </w:p>
        </w:tc>
      </w:tr>
      <w:tr w:rsidR="0049129C" w:rsidRPr="00CC3C0E" w14:paraId="127E54A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79084B9" w14:textId="59DEE02D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65.</w:t>
            </w:r>
          </w:p>
        </w:tc>
        <w:tc>
          <w:tcPr>
            <w:tcW w:w="2976" w:type="dxa"/>
          </w:tcPr>
          <w:p w14:paraId="5E408505" w14:textId="77777777" w:rsidR="0049129C" w:rsidRPr="00C27088" w:rsidRDefault="0049129C" w:rsidP="00DC2628">
            <w:r w:rsidRPr="00C27088">
              <w:t xml:space="preserve">Csokonai Vitéz Mihály: </w:t>
            </w:r>
            <w:r w:rsidRPr="00E84163">
              <w:rPr>
                <w:i/>
              </w:rPr>
              <w:t>A boldogság</w:t>
            </w:r>
            <w:r>
              <w:rPr>
                <w:i/>
              </w:rPr>
              <w:t xml:space="preserve"> </w:t>
            </w:r>
            <w:r w:rsidRPr="00E84163">
              <w:t xml:space="preserve">és </w:t>
            </w:r>
            <w:r w:rsidRPr="00E84163">
              <w:rPr>
                <w:i/>
              </w:rPr>
              <w:t>Tartózkodó kérelem</w:t>
            </w:r>
          </w:p>
        </w:tc>
        <w:tc>
          <w:tcPr>
            <w:tcW w:w="2835" w:type="dxa"/>
          </w:tcPr>
          <w:p w14:paraId="6C3C0C85" w14:textId="77777777" w:rsidR="0049129C" w:rsidRDefault="0049129C" w:rsidP="00DC2628">
            <w:pPr>
              <w:jc w:val="left"/>
            </w:pPr>
            <w:r w:rsidRPr="00F37912">
              <w:t>stílusszintézis,</w:t>
            </w:r>
            <w:r>
              <w:t xml:space="preserve"> anakreoni dal, bimetrikus/</w:t>
            </w:r>
          </w:p>
          <w:p w14:paraId="56B9463F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t>szimultán verselés, tiszta rím</w:t>
            </w:r>
          </w:p>
        </w:tc>
        <w:tc>
          <w:tcPr>
            <w:tcW w:w="4111" w:type="dxa"/>
            <w:vMerge/>
          </w:tcPr>
          <w:p w14:paraId="1CC8C983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DE76C46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rokokó, a népies, klasszicista stílusjegyek felismerése közös megbeszélésben</w:t>
            </w:r>
          </w:p>
          <w:p w14:paraId="1231906D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két vers összehasonlítása tanári irányítással</w:t>
            </w:r>
          </w:p>
        </w:tc>
      </w:tr>
      <w:tr w:rsidR="0049129C" w:rsidRPr="00CC3C0E" w14:paraId="4024251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3826735" w14:textId="4874197A" w:rsidR="0049129C" w:rsidRPr="000B68BB" w:rsidRDefault="0049129C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66.</w:t>
            </w:r>
          </w:p>
        </w:tc>
        <w:tc>
          <w:tcPr>
            <w:tcW w:w="2976" w:type="dxa"/>
          </w:tcPr>
          <w:p w14:paraId="0CBE1C3F" w14:textId="77777777" w:rsidR="0049129C" w:rsidRPr="00E84163" w:rsidRDefault="0049129C" w:rsidP="00DC2628">
            <w:pPr>
              <w:rPr>
                <w:i/>
              </w:rPr>
            </w:pPr>
            <w:r w:rsidRPr="00C27088">
              <w:t xml:space="preserve">Csokonai Vitéz Mihály: A </w:t>
            </w:r>
            <w:r w:rsidRPr="00E84163">
              <w:rPr>
                <w:i/>
              </w:rPr>
              <w:t>Reményhez</w:t>
            </w:r>
          </w:p>
        </w:tc>
        <w:tc>
          <w:tcPr>
            <w:tcW w:w="2835" w:type="dxa"/>
          </w:tcPr>
          <w:p w14:paraId="744E5501" w14:textId="77777777" w:rsidR="0049129C" w:rsidRPr="00CC3C0E" w:rsidRDefault="0049129C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allegória (ismétlés), tükrös szerkesztés, ellenpontozó szerkesztés</w:t>
            </w:r>
          </w:p>
        </w:tc>
        <w:tc>
          <w:tcPr>
            <w:tcW w:w="4111" w:type="dxa"/>
            <w:vMerge/>
          </w:tcPr>
          <w:p w14:paraId="7C20096F" w14:textId="77777777" w:rsidR="0049129C" w:rsidRPr="00CC3C0E" w:rsidRDefault="0049129C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416F41D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korábbi ismeretek felidézése</w:t>
            </w:r>
          </w:p>
          <w:p w14:paraId="2F9FE210" w14:textId="77777777" w:rsidR="0049129C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tükrös szerkezet elkészítése analóg vagy digitális ábra készítésével</w:t>
            </w:r>
          </w:p>
          <w:p w14:paraId="23B05E73" w14:textId="77777777" w:rsidR="0049129C" w:rsidRPr="00AB7A62" w:rsidRDefault="0049129C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versben szereplő toposzok értelmezése páros munkában</w:t>
            </w:r>
          </w:p>
        </w:tc>
      </w:tr>
      <w:tr w:rsidR="00092F55" w:rsidRPr="00CC3C0E" w14:paraId="7E8355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16767B0" w14:textId="14A8A41C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67.</w:t>
            </w:r>
          </w:p>
        </w:tc>
        <w:tc>
          <w:tcPr>
            <w:tcW w:w="2976" w:type="dxa"/>
          </w:tcPr>
          <w:p w14:paraId="47017832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Szerelemdal a csikóbőrös kulacshoz</w:t>
            </w:r>
          </w:p>
        </w:tc>
        <w:tc>
          <w:tcPr>
            <w:tcW w:w="2835" w:type="dxa"/>
          </w:tcPr>
          <w:p w14:paraId="1E6CE4E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helyzetdal, szerepvers</w:t>
            </w:r>
          </w:p>
        </w:tc>
        <w:tc>
          <w:tcPr>
            <w:tcW w:w="4111" w:type="dxa"/>
            <w:vMerge w:val="restart"/>
          </w:tcPr>
          <w:p w14:paraId="5296BB2D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B9782D6" w14:textId="77777777" w:rsidR="00092F55" w:rsidRPr="00BB1628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helyzetdal poétikai-stilisztikai jellemzőinek áttekintése</w:t>
            </w:r>
          </w:p>
        </w:tc>
      </w:tr>
      <w:tr w:rsidR="00092F55" w:rsidRPr="00CC3C0E" w14:paraId="0D2C9E0C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F7823E8" w14:textId="300818D7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68.</w:t>
            </w:r>
          </w:p>
        </w:tc>
        <w:tc>
          <w:tcPr>
            <w:tcW w:w="2976" w:type="dxa"/>
          </w:tcPr>
          <w:p w14:paraId="0F0633DB" w14:textId="77777777" w:rsidR="00092F55" w:rsidRPr="00C27088" w:rsidRDefault="00092F55" w:rsidP="00DC2628">
            <w:r w:rsidRPr="00C27088">
              <w:t xml:space="preserve">Csokonai Vitéz Mihály: </w:t>
            </w:r>
            <w:r w:rsidRPr="00AB7A62">
              <w:rPr>
                <w:i/>
              </w:rPr>
              <w:t>A Magánossághoz</w:t>
            </w:r>
          </w:p>
        </w:tc>
        <w:tc>
          <w:tcPr>
            <w:tcW w:w="2835" w:type="dxa"/>
          </w:tcPr>
          <w:p w14:paraId="7C00115A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elégiko-óda, hangszimbolika</w:t>
            </w:r>
          </w:p>
        </w:tc>
        <w:tc>
          <w:tcPr>
            <w:tcW w:w="4111" w:type="dxa"/>
            <w:vMerge/>
          </w:tcPr>
          <w:p w14:paraId="29A69DC3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7FF0340" w14:textId="77777777" w:rsidR="00092F55" w:rsidRPr="00AB7A62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>a mű ódai és elégikus</w:t>
            </w:r>
            <w:r w:rsidRPr="00305E22">
              <w:t xml:space="preserve"> jellemzőinek, világ-</w:t>
            </w:r>
            <w:r>
              <w:t xml:space="preserve"> </w:t>
            </w:r>
            <w:r w:rsidRPr="00305E22">
              <w:t>és emberképének, azonosítása</w:t>
            </w:r>
            <w:r>
              <w:t xml:space="preserve"> tanári irányítással</w:t>
            </w:r>
          </w:p>
        </w:tc>
      </w:tr>
      <w:tr w:rsidR="00092F55" w:rsidRPr="00CC3C0E" w14:paraId="58BCC1D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 w:val="restart"/>
          </w:tcPr>
          <w:p w14:paraId="03B7E624" w14:textId="19AD6B1C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69-71.</w:t>
            </w:r>
          </w:p>
        </w:tc>
        <w:tc>
          <w:tcPr>
            <w:tcW w:w="2976" w:type="dxa"/>
          </w:tcPr>
          <w:p w14:paraId="410493E6" w14:textId="77777777" w:rsidR="00092F55" w:rsidRDefault="00092F55" w:rsidP="00DC2628">
            <w:pPr>
              <w:jc w:val="left"/>
            </w:pPr>
            <w:r>
              <w:t>Berzsenyi Dániel életműve;</w:t>
            </w:r>
          </w:p>
          <w:p w14:paraId="67AAA775" w14:textId="77777777" w:rsidR="00092F55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Osztályrészem</w:t>
            </w:r>
            <w:r>
              <w:rPr>
                <w:i/>
              </w:rPr>
              <w:t>;</w:t>
            </w:r>
            <w:r w:rsidRPr="00CB07D1">
              <w:rPr>
                <w:i/>
              </w:rPr>
              <w:t xml:space="preserve"> </w:t>
            </w:r>
          </w:p>
          <w:p w14:paraId="18E72998" w14:textId="77777777" w:rsidR="00092F55" w:rsidRPr="00CB07D1" w:rsidRDefault="00092F55" w:rsidP="00DC2628">
            <w:pPr>
              <w:jc w:val="left"/>
              <w:rPr>
                <w:i/>
              </w:rPr>
            </w:pPr>
            <w:r w:rsidRPr="00CB07D1">
              <w:rPr>
                <w:i/>
              </w:rPr>
              <w:t>Levéltöredék barátnémhoz</w:t>
            </w:r>
          </w:p>
        </w:tc>
        <w:tc>
          <w:tcPr>
            <w:tcW w:w="2835" w:type="dxa"/>
          </w:tcPr>
          <w:p w14:paraId="773369E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időmértékes verselés, szapphói strófa, magyaros verselés (ism.), létösszegző vers</w:t>
            </w:r>
          </w:p>
        </w:tc>
        <w:tc>
          <w:tcPr>
            <w:tcW w:w="4111" w:type="dxa"/>
            <w:vMerge w:val="restart"/>
          </w:tcPr>
          <w:p w14:paraId="0A71EFC0" w14:textId="77777777" w:rsidR="00092F55" w:rsidRPr="00DF7017" w:rsidRDefault="00092F55" w:rsidP="00DC2628">
            <w:pPr>
              <w:textAlignment w:val="baseline"/>
            </w:pPr>
            <w:r w:rsidRPr="00CB07D1">
              <w:t>Az irodalmi művek elemző értelmezése</w:t>
            </w:r>
            <w:r w:rsidRPr="00DF7017">
              <w:t xml:space="preserve"> Az önálló elemzési készség fejlesztése</w:t>
            </w:r>
          </w:p>
          <w:p w14:paraId="50075AE9" w14:textId="77777777" w:rsidR="00092F55" w:rsidRPr="00DF7017" w:rsidRDefault="00092F55" w:rsidP="00DC2628">
            <w:pPr>
              <w:textAlignment w:val="baseline"/>
            </w:pPr>
            <w:r w:rsidRPr="00DF7017">
              <w:t>Fontos, hogy a diákok az irodalmat egy közösség történelmi-társadalmi folyamataként is lássák</w:t>
            </w:r>
          </w:p>
          <w:p w14:paraId="45378565" w14:textId="77777777" w:rsidR="00092F55" w:rsidRPr="00DF7017" w:rsidRDefault="00092F55" w:rsidP="00DC2628">
            <w:pPr>
              <w:textAlignment w:val="baseline"/>
            </w:pPr>
            <w:r w:rsidRPr="00DF7017">
              <w:t>Berzsenyi nemzetfogalmának megértése</w:t>
            </w:r>
          </w:p>
          <w:p w14:paraId="7E054AFB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Világkép és műfajok, kompozíciós, poétikai és retorikai megoldások összefüggéseinek felismertetése </w:t>
            </w:r>
          </w:p>
          <w:p w14:paraId="2C1A707A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F37912">
              <w:rPr>
                <w:rFonts w:cs="Times New Roman"/>
                <w:szCs w:val="24"/>
              </w:rPr>
              <w:t>Intertextuális utalások azonosítása és értelmezése</w:t>
            </w:r>
          </w:p>
          <w:p w14:paraId="0D59C460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>Lírai beszédhelyzetek, szerepek, alapvető műfajok (óda, elégia</w:t>
            </w:r>
            <w:r>
              <w:rPr>
                <w:rFonts w:cs="Times New Roman"/>
                <w:szCs w:val="24"/>
              </w:rPr>
              <w:t>, episztola</w:t>
            </w:r>
            <w:r w:rsidRPr="00CB07D1">
              <w:rPr>
                <w:rFonts w:cs="Times New Roman"/>
                <w:szCs w:val="24"/>
              </w:rPr>
              <w:t>)</w:t>
            </w:r>
          </w:p>
          <w:p w14:paraId="47CF585D" w14:textId="77777777" w:rsidR="00092F55" w:rsidRDefault="00092F55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CB07D1">
              <w:rPr>
                <w:rFonts w:cs="Times New Roman"/>
                <w:szCs w:val="24"/>
              </w:rPr>
              <w:t xml:space="preserve">Líra és metrika, líra és zeneiség: az ütemhangsúlyos és időmértékes verselés </w:t>
            </w:r>
          </w:p>
          <w:p w14:paraId="787DB82E" w14:textId="77777777" w:rsidR="00092F55" w:rsidRPr="00CB07D1" w:rsidRDefault="00092F55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171371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</w:tc>
        <w:tc>
          <w:tcPr>
            <w:tcW w:w="4253" w:type="dxa"/>
            <w:gridSpan w:val="2"/>
          </w:tcPr>
          <w:p w14:paraId="0A0FB918" w14:textId="77777777" w:rsidR="00092F55" w:rsidRDefault="00092F55" w:rsidP="00DC2628">
            <w:pPr>
              <w:jc w:val="left"/>
            </w:pPr>
            <w:r>
              <w:t>Címjóslatok, olvasói elvárások</w:t>
            </w:r>
          </w:p>
          <w:p w14:paraId="183C9547" w14:textId="77777777" w:rsidR="00092F55" w:rsidRDefault="00092F55" w:rsidP="00DC2628">
            <w:pPr>
              <w:jc w:val="left"/>
            </w:pPr>
            <w:r>
              <w:t>A művészi elrendezés</w:t>
            </w:r>
            <w:r w:rsidRPr="00D73D45">
              <w:t>t szolgáló alakzatok</w:t>
            </w:r>
            <w:r>
              <w:t>, költői képek</w:t>
            </w:r>
            <w:r w:rsidRPr="00D73D45">
              <w:t xml:space="preserve"> kiemelése, szere</w:t>
            </w:r>
            <w:r>
              <w:t>pük értelmezése csoportmunkában</w:t>
            </w:r>
          </w:p>
          <w:p w14:paraId="67378A2D" w14:textId="77777777" w:rsidR="00092F55" w:rsidRPr="007F655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két vers összevetése tanári irányítással</w:t>
            </w:r>
          </w:p>
        </w:tc>
      </w:tr>
      <w:tr w:rsidR="00092F55" w:rsidRPr="00CC3C0E" w14:paraId="2E75369B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vMerge/>
          </w:tcPr>
          <w:p w14:paraId="5C64C7EB" w14:textId="77777777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14:paraId="21565D69" w14:textId="77777777" w:rsidR="00092F55" w:rsidRDefault="00092F55" w:rsidP="00DC2628">
            <w:r w:rsidRPr="00DB42AA">
              <w:t xml:space="preserve">Berzsenyi Dániel: </w:t>
            </w:r>
          </w:p>
          <w:p w14:paraId="094A5339" w14:textId="77777777" w:rsidR="00092F55" w:rsidRPr="00CB07D1" w:rsidRDefault="00092F55" w:rsidP="00DC2628">
            <w:pPr>
              <w:rPr>
                <w:i/>
              </w:rPr>
            </w:pPr>
            <w:r w:rsidRPr="00CB07D1">
              <w:rPr>
                <w:i/>
              </w:rPr>
              <w:t>A közelítő tél</w:t>
            </w:r>
          </w:p>
        </w:tc>
        <w:tc>
          <w:tcPr>
            <w:tcW w:w="2835" w:type="dxa"/>
          </w:tcPr>
          <w:p w14:paraId="03676F87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aszklepiadészi strófa, ősz-, tél-toposz (ismétlés)</w:t>
            </w:r>
          </w:p>
        </w:tc>
        <w:tc>
          <w:tcPr>
            <w:tcW w:w="4111" w:type="dxa"/>
            <w:vMerge/>
          </w:tcPr>
          <w:p w14:paraId="322E3BE6" w14:textId="77777777" w:rsidR="00092F55" w:rsidRPr="00DF7017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2BCC6B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metaforahálójának értelmezése gondolattérképpel, csoportmunkában</w:t>
            </w:r>
          </w:p>
          <w:p w14:paraId="0F1F2981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Jelentésteremtés tanári irányítással</w:t>
            </w:r>
          </w:p>
          <w:p w14:paraId="3987EBFE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227F47C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1BCAF26" w14:textId="2BB44CA4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72.</w:t>
            </w:r>
          </w:p>
        </w:tc>
        <w:tc>
          <w:tcPr>
            <w:tcW w:w="2976" w:type="dxa"/>
          </w:tcPr>
          <w:p w14:paraId="1E9832A7" w14:textId="77777777" w:rsidR="00092F55" w:rsidRDefault="00092F55" w:rsidP="00DC2628">
            <w:r w:rsidRPr="00DB42AA">
              <w:t xml:space="preserve">Berzsenyi Dániel: </w:t>
            </w:r>
            <w:r w:rsidRPr="00CB07D1">
              <w:rPr>
                <w:i/>
              </w:rPr>
              <w:t>A magyarokhoz (I.)</w:t>
            </w:r>
          </w:p>
          <w:p w14:paraId="4FDBEF15" w14:textId="2CF2C27B" w:rsidR="00092F55" w:rsidRPr="00CB07D1" w:rsidRDefault="00092F55" w:rsidP="00DC2628">
            <w:pPr>
              <w:rPr>
                <w:i/>
              </w:rPr>
            </w:pPr>
          </w:p>
        </w:tc>
        <w:tc>
          <w:tcPr>
            <w:tcW w:w="2835" w:type="dxa"/>
          </w:tcPr>
          <w:p w14:paraId="436FDE3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alkaioszi strófa (ismétlés) idő- és értékszembesítő szerkesztés</w:t>
            </w:r>
          </w:p>
        </w:tc>
        <w:tc>
          <w:tcPr>
            <w:tcW w:w="4111" w:type="dxa"/>
            <w:vMerge/>
          </w:tcPr>
          <w:p w14:paraId="35AD62F6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57BA55ED" w14:textId="77777777" w:rsidR="00092F55" w:rsidRPr="000015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V</w:t>
            </w:r>
            <w:r w:rsidRPr="00305E22">
              <w:t xml:space="preserve">erselemzés, </w:t>
            </w:r>
            <w:r>
              <w:t xml:space="preserve">a mű ódai </w:t>
            </w:r>
            <w:r w:rsidRPr="00305E22">
              <w:t xml:space="preserve">jellemzőinek, </w:t>
            </w:r>
            <w:r>
              <w:t>nemzet</w:t>
            </w:r>
            <w:r w:rsidRPr="00305E22">
              <w:t>képének azonosítása</w:t>
            </w:r>
            <w:r>
              <w:t xml:space="preserve"> tanári irányítással</w:t>
            </w:r>
          </w:p>
        </w:tc>
      </w:tr>
      <w:tr w:rsidR="00092F55" w:rsidRPr="00CC3C0E" w14:paraId="296DC58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7F17F9A" w14:textId="640EED82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73–74.</w:t>
            </w:r>
          </w:p>
        </w:tc>
        <w:tc>
          <w:tcPr>
            <w:tcW w:w="2976" w:type="dxa"/>
          </w:tcPr>
          <w:p w14:paraId="56B8F669" w14:textId="77777777" w:rsidR="00092F55" w:rsidRPr="00A27D2A" w:rsidRDefault="00092F55" w:rsidP="00DC2628">
            <w:r w:rsidRPr="00A27D2A">
              <w:t>Kölcsey Ferenc portréja</w:t>
            </w:r>
          </w:p>
          <w:p w14:paraId="10D1EE38" w14:textId="77777777" w:rsidR="00092F55" w:rsidRPr="00CB07D1" w:rsidRDefault="00092F55" w:rsidP="00DC2628">
            <w:pPr>
              <w:rPr>
                <w:i/>
              </w:rPr>
            </w:pPr>
            <w:r>
              <w:rPr>
                <w:i/>
              </w:rPr>
              <w:t>Himnusz; Vanitatum vanitas</w:t>
            </w:r>
          </w:p>
        </w:tc>
        <w:tc>
          <w:tcPr>
            <w:tcW w:w="2835" w:type="dxa"/>
          </w:tcPr>
          <w:p w14:paraId="60AC862D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himnusz</w:t>
            </w:r>
          </w:p>
        </w:tc>
        <w:tc>
          <w:tcPr>
            <w:tcW w:w="4111" w:type="dxa"/>
            <w:vMerge/>
          </w:tcPr>
          <w:p w14:paraId="55A45027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BA3BFE9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ismeretek aktualizálása </w:t>
            </w:r>
          </w:p>
          <w:p w14:paraId="74061C04" w14:textId="77777777" w:rsidR="00092F55" w:rsidRPr="002D3A4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versek poétikai-retorikai elemzése csoportmunkával, illetve tanári irányítással </w:t>
            </w:r>
          </w:p>
        </w:tc>
      </w:tr>
      <w:tr w:rsidR="00092F55" w:rsidRPr="00CC3C0E" w14:paraId="413AA62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605ADDE" w14:textId="29C649F3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75.</w:t>
            </w:r>
          </w:p>
        </w:tc>
        <w:tc>
          <w:tcPr>
            <w:tcW w:w="2976" w:type="dxa"/>
          </w:tcPr>
          <w:p w14:paraId="62EBE8CD" w14:textId="77777777" w:rsidR="00092F55" w:rsidRDefault="00092F55" w:rsidP="00DC2628">
            <w:r>
              <w:t>Kölcsey Ferenc:</w:t>
            </w:r>
          </w:p>
          <w:p w14:paraId="0F4EE16F" w14:textId="77777777" w:rsidR="00092F55" w:rsidRPr="002D3A4F" w:rsidRDefault="00092F55" w:rsidP="00DC2628">
            <w:pPr>
              <w:rPr>
                <w:i/>
              </w:rPr>
            </w:pPr>
            <w:r w:rsidRPr="002D3A4F">
              <w:rPr>
                <w:i/>
              </w:rPr>
              <w:t>Zrínyi dala; Zrínyi második éneke</w:t>
            </w:r>
          </w:p>
        </w:tc>
        <w:tc>
          <w:tcPr>
            <w:tcW w:w="2835" w:type="dxa"/>
          </w:tcPr>
          <w:p w14:paraId="602B147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prófétai szerephelyzet</w:t>
            </w:r>
          </w:p>
        </w:tc>
        <w:tc>
          <w:tcPr>
            <w:tcW w:w="4111" w:type="dxa"/>
          </w:tcPr>
          <w:p w14:paraId="6FBC514C" w14:textId="77777777" w:rsidR="00092F55" w:rsidRPr="00CC3C0E" w:rsidRDefault="00092F55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687C26D" w14:textId="77777777" w:rsidR="00092F55" w:rsidRPr="00B81BA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24476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Himnusz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helyének meghatározása a magyar művelődéstörténetben, a megzenésítésének története – tanulói prezentációkkal</w:t>
            </w:r>
          </w:p>
        </w:tc>
      </w:tr>
      <w:tr w:rsidR="00092F55" w:rsidRPr="00CC3C0E" w14:paraId="37E673C0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6FA205D" w14:textId="2B0B6D81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76.</w:t>
            </w:r>
          </w:p>
        </w:tc>
        <w:tc>
          <w:tcPr>
            <w:tcW w:w="2976" w:type="dxa"/>
          </w:tcPr>
          <w:p w14:paraId="44B84A0B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Kölcsey Ferenc értekező prózája és a </w:t>
            </w:r>
            <w:r w:rsidRPr="00244764">
              <w:rPr>
                <w:rFonts w:cs="Times New Roman"/>
                <w:i/>
                <w:szCs w:val="24"/>
              </w:rPr>
              <w:t>Parainesis</w:t>
            </w:r>
          </w:p>
        </w:tc>
        <w:tc>
          <w:tcPr>
            <w:tcW w:w="2835" w:type="dxa"/>
          </w:tcPr>
          <w:p w14:paraId="6CFD574E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Herder-jóslat, parainesis/intelem</w:t>
            </w:r>
          </w:p>
          <w:p w14:paraId="4E0B429F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nemzeti identitás,</w:t>
            </w:r>
          </w:p>
          <w:p w14:paraId="2107AE3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közösségi értékrend</w:t>
            </w:r>
          </w:p>
        </w:tc>
        <w:tc>
          <w:tcPr>
            <w:tcW w:w="4111" w:type="dxa"/>
          </w:tcPr>
          <w:p w14:paraId="3EB2853D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érzelmi és erkölcsi nevelés hagyománya</w:t>
            </w:r>
          </w:p>
          <w:p w14:paraId="61AE3D2A" w14:textId="77777777" w:rsidR="00092F55" w:rsidRPr="00171371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nemzetfogalom átalakulása, a kulturális nemzetfogalom hatása az irodalomban</w:t>
            </w:r>
          </w:p>
        </w:tc>
        <w:tc>
          <w:tcPr>
            <w:tcW w:w="4253" w:type="dxa"/>
            <w:gridSpan w:val="2"/>
          </w:tcPr>
          <w:p w14:paraId="746D6373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részletek tételmondatainak kigyűjtése pármunkában</w:t>
            </w:r>
          </w:p>
          <w:p w14:paraId="238D21E6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tételek értelmezése közös megbeszélésekkel</w:t>
            </w:r>
          </w:p>
          <w:p w14:paraId="785A366A" w14:textId="77777777" w:rsidR="00092F55" w:rsidRPr="002309B3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Kortárs parainesis készítése otthoni munkában</w:t>
            </w:r>
          </w:p>
        </w:tc>
      </w:tr>
      <w:tr w:rsidR="00092F55" w:rsidRPr="00CC3C0E" w14:paraId="74D6216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7E6F73D" w14:textId="46CA9B4C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77-79.</w:t>
            </w:r>
          </w:p>
        </w:tc>
        <w:tc>
          <w:tcPr>
            <w:tcW w:w="2976" w:type="dxa"/>
          </w:tcPr>
          <w:p w14:paraId="32A7B55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Katona József: </w:t>
            </w:r>
            <w:r w:rsidRPr="00244764">
              <w:rPr>
                <w:rFonts w:cs="Times New Roman"/>
                <w:i/>
                <w:szCs w:val="24"/>
              </w:rPr>
              <w:t>Bánk bán</w:t>
            </w:r>
          </w:p>
        </w:tc>
        <w:tc>
          <w:tcPr>
            <w:tcW w:w="2835" w:type="dxa"/>
          </w:tcPr>
          <w:p w14:paraId="66E42D02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nemzeti dráma, konfliktusos és középpontos dráma, ill. felvonás, drámai karakterek, szereplőkörök </w:t>
            </w:r>
          </w:p>
        </w:tc>
        <w:tc>
          <w:tcPr>
            <w:tcW w:w="4111" w:type="dxa"/>
          </w:tcPr>
          <w:p w14:paraId="5A9F893B" w14:textId="77777777" w:rsidR="00092F55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Irodalom és társművészetek kapcsolata</w:t>
            </w:r>
          </w:p>
          <w:p w14:paraId="35607EAA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A3384">
              <w:rPr>
                <w:rFonts w:cs="Times New Roman"/>
                <w:szCs w:val="24"/>
              </w:rPr>
              <w:t>A magyar művelődéstörténet kiemelkedő eseményeinek ismerete</w:t>
            </w:r>
          </w:p>
        </w:tc>
        <w:tc>
          <w:tcPr>
            <w:tcW w:w="4253" w:type="dxa"/>
            <w:gridSpan w:val="2"/>
          </w:tcPr>
          <w:p w14:paraId="51E81E9E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Idézetkártyákkal a mű konfliktusrendszerének feltárása, az értékrendek, indítékok megbeszélése</w:t>
            </w:r>
          </w:p>
          <w:p w14:paraId="50EB6B97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vázának megalkotása csoportmunkában</w:t>
            </w:r>
          </w:p>
          <w:p w14:paraId="728B51AD" w14:textId="77777777" w:rsidR="00092F55" w:rsidRDefault="00092F55" w:rsidP="00DC2628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Arany János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-elemzéséből részletek felolvasása, tanári ismertetésben az Arany-féle elemzés összefoglalása</w:t>
            </w:r>
          </w:p>
          <w:p w14:paraId="65C9412C" w14:textId="77777777" w:rsidR="00092F55" w:rsidRPr="004A3384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Részletek megtekintése Erkel Ferenc </w:t>
            </w:r>
            <w:r w:rsidRPr="00EB01B9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Bánk bán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jából</w:t>
            </w:r>
          </w:p>
        </w:tc>
      </w:tr>
      <w:tr w:rsidR="00092F55" w:rsidRPr="00CC3C0E" w14:paraId="7A8E8C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5CC6640" w14:textId="39076DF3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80.</w:t>
            </w:r>
          </w:p>
        </w:tc>
        <w:tc>
          <w:tcPr>
            <w:tcW w:w="2976" w:type="dxa"/>
          </w:tcPr>
          <w:p w14:paraId="1D7B8C94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27CCCFC0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74AC540" w14:textId="77777777" w:rsidR="00092F55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Garamond" w:hAnsi="Garamond" w:cs="Times New Roman"/>
              </w:rPr>
              <w:t xml:space="preserve">A </w:t>
            </w:r>
            <w:r w:rsidRPr="002263B3">
              <w:rPr>
                <w:rFonts w:ascii="Garamond" w:hAnsi="Garamond" w:cs="Times New Roman"/>
              </w:rPr>
              <w:t>tanultak összefoglalása</w:t>
            </w:r>
            <w:r>
              <w:rPr>
                <w:rFonts w:ascii="Garamond" w:hAnsi="Garamond" w:cs="Times New Roman"/>
              </w:rPr>
              <w:t>,</w:t>
            </w:r>
            <w:r>
              <w:t xml:space="preserve"> a meglévő ismeretek rendszerezése, mobilizálása új szempontok alapján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0A7E138D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95A1F">
              <w:rPr>
                <w:rFonts w:eastAsia="Calibri" w:cs="Times New Roman"/>
                <w:color w:val="000000"/>
                <w:szCs w:val="24"/>
                <w:lang w:eastAsia="hu-HU"/>
              </w:rPr>
              <w:t>A lényeglátó, rendszerező gondolkodás fejlesztése</w:t>
            </w:r>
          </w:p>
        </w:tc>
        <w:tc>
          <w:tcPr>
            <w:tcW w:w="4253" w:type="dxa"/>
            <w:gridSpan w:val="2"/>
          </w:tcPr>
          <w:p w14:paraId="21C0BFE6" w14:textId="77777777" w:rsidR="00092F55" w:rsidRPr="00F95A1F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frontális és csoportmunka</w:t>
            </w:r>
          </w:p>
        </w:tc>
      </w:tr>
      <w:tr w:rsidR="00092F55" w:rsidRPr="00CC3C0E" w14:paraId="0F3A7B4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49AF3D4B" w14:textId="4712713E" w:rsidR="00092F55" w:rsidRPr="000B68BB" w:rsidRDefault="00092F55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81.</w:t>
            </w:r>
          </w:p>
        </w:tc>
        <w:tc>
          <w:tcPr>
            <w:tcW w:w="2976" w:type="dxa"/>
          </w:tcPr>
          <w:p w14:paraId="62CF4986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</w:tcPr>
          <w:p w14:paraId="45448D5E" w14:textId="77777777" w:rsidR="00092F55" w:rsidRPr="00CC3C0E" w:rsidRDefault="00092F55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71F03A5E" w14:textId="77777777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7FC2595" w14:textId="65B484CE" w:rsidR="00092F55" w:rsidRPr="00F20EFD" w:rsidRDefault="00092F55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92F55" w:rsidRPr="00CC3C0E" w14:paraId="37CD669A" w14:textId="77777777" w:rsidTr="00C40DD9">
        <w:trPr>
          <w:gridAfter w:val="1"/>
          <w:wAfter w:w="113" w:type="dxa"/>
          <w:trHeight w:val="850"/>
        </w:trPr>
        <w:tc>
          <w:tcPr>
            <w:tcW w:w="15163" w:type="dxa"/>
            <w:gridSpan w:val="6"/>
            <w:shd w:val="clear" w:color="auto" w:fill="A8D08D" w:themeFill="accent6" w:themeFillTint="99"/>
            <w:vAlign w:val="center"/>
          </w:tcPr>
          <w:p w14:paraId="06F31DDD" w14:textId="7E256E76" w:rsidR="00092F55" w:rsidRPr="000B68BB" w:rsidRDefault="00092F55" w:rsidP="000B68BB">
            <w:pPr>
              <w:pStyle w:val="Listaszerbekezds"/>
              <w:numPr>
                <w:ilvl w:val="0"/>
                <w:numId w:val="18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romantika irodalma</w:t>
            </w:r>
          </w:p>
        </w:tc>
      </w:tr>
      <w:tr w:rsidR="00EA6393" w:rsidRPr="00CC3C0E" w14:paraId="6A33E93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171D9839" w14:textId="31BE984B" w:rsidR="00EA6393" w:rsidRPr="000B68BB" w:rsidRDefault="00EA6393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82-83.</w:t>
            </w:r>
          </w:p>
        </w:tc>
        <w:tc>
          <w:tcPr>
            <w:tcW w:w="2976" w:type="dxa"/>
          </w:tcPr>
          <w:p w14:paraId="65657B0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romantika </w:t>
            </w:r>
          </w:p>
        </w:tc>
        <w:tc>
          <w:tcPr>
            <w:tcW w:w="2835" w:type="dxa"/>
          </w:tcPr>
          <w:p w14:paraId="012E925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3E4BC7">
              <w:t>romantika</w:t>
            </w:r>
            <w:r>
              <w:t>,</w:t>
            </w:r>
            <w:r w:rsidRPr="003E4BC7">
              <w:t xml:space="preserve"> korstílus</w:t>
            </w:r>
            <w:r>
              <w:t>, stílusirányzat, zsenikultusz, elvágyódás, historizmus, Kelet-kultusz, szerves egység fogalma, magánmitológia</w:t>
            </w:r>
          </w:p>
        </w:tc>
        <w:tc>
          <w:tcPr>
            <w:tcW w:w="4111" w:type="dxa"/>
            <w:vMerge w:val="restart"/>
          </w:tcPr>
          <w:p w14:paraId="72B0EDAB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stílusirányzat</w:t>
            </w:r>
            <w:r w:rsidRPr="00790E05">
              <w:rPr>
                <w:rFonts w:cs="Times New Roman"/>
                <w:szCs w:val="24"/>
              </w:rPr>
              <w:t xml:space="preserve"> fogalmának használata az európai művelődéstörténetben</w:t>
            </w:r>
          </w:p>
          <w:p w14:paraId="089A9FB4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jellemzőinek, történelmi és eszmei hátterének megismerése</w:t>
            </w:r>
          </w:p>
          <w:p w14:paraId="2EED6EAB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 romantika történelmi, filozófiai, irodalmi előzményei</w:t>
            </w:r>
          </w:p>
          <w:p w14:paraId="65BB6B63" w14:textId="77777777" w:rsidR="00EA6393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Irodalom és képzőművészet kapcsolata; a korstílus jelenléte a képzőművészetekben</w:t>
            </w:r>
          </w:p>
          <w:p w14:paraId="6213A9ED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790E05">
              <w:rPr>
                <w:rFonts w:cs="Times New Roman"/>
                <w:szCs w:val="24"/>
              </w:rPr>
              <w:t>Az európai irodalom nagy korstílusa időbeli és térbeli viszonyainak, különbségeinek megismerése</w:t>
            </w:r>
          </w:p>
          <w:p w14:paraId="276AD7B2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 xml:space="preserve">A stílusirányzat felhasználása az irodalmi elemzés egyik kontextusaként </w:t>
            </w:r>
          </w:p>
          <w:p w14:paraId="48E17F09" w14:textId="77777777" w:rsidR="00EA6393" w:rsidRPr="002E48C6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sajátosságai; néhány szövegrészlet a romantikus művek köréből</w:t>
            </w:r>
          </w:p>
          <w:p w14:paraId="0DD35F07" w14:textId="77777777" w:rsidR="00EA6393" w:rsidRPr="002E48C6" w:rsidRDefault="00EA6393" w:rsidP="00DC2628">
            <w:pPr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  <w:szCs w:val="24"/>
              </w:rPr>
              <w:t>Az európai romantika hatása a 20</w:t>
            </w:r>
            <w:r>
              <w:rPr>
                <w:rFonts w:cs="Times New Roman"/>
                <w:szCs w:val="24"/>
              </w:rPr>
              <w:t>–</w:t>
            </w:r>
            <w:r w:rsidRPr="002E48C6">
              <w:rPr>
                <w:rFonts w:cs="Times New Roman"/>
                <w:szCs w:val="24"/>
              </w:rPr>
              <w:t>21. század</w:t>
            </w:r>
            <w:r>
              <w:rPr>
                <w:rFonts w:cs="Times New Roman"/>
                <w:szCs w:val="24"/>
              </w:rPr>
              <w:t>ra</w:t>
            </w:r>
            <w:r w:rsidRPr="002E48C6">
              <w:rPr>
                <w:rFonts w:cs="Times New Roman"/>
                <w:szCs w:val="24"/>
              </w:rPr>
              <w:t xml:space="preserve"> </w:t>
            </w:r>
          </w:p>
          <w:p w14:paraId="00F15275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filmadaptáció sajátosságainak megfigyelése</w:t>
            </w:r>
          </w:p>
          <w:p w14:paraId="44F50DD9" w14:textId="77777777" w:rsidR="00EA6393" w:rsidRPr="002E48C6" w:rsidRDefault="00EA6393" w:rsidP="00DC2628">
            <w:pPr>
              <w:rPr>
                <w:rFonts w:cs="Times New Roman"/>
              </w:rPr>
            </w:pPr>
            <w:r w:rsidRPr="002E48C6">
              <w:rPr>
                <w:rFonts w:cs="Times New Roman"/>
              </w:rPr>
              <w:t>A filmes nézőpontok elkülönítés</w:t>
            </w:r>
            <w:r>
              <w:rPr>
                <w:rFonts w:cs="Times New Roman"/>
              </w:rPr>
              <w:t>e</w:t>
            </w:r>
            <w:r w:rsidRPr="002E48C6">
              <w:rPr>
                <w:rFonts w:cs="Times New Roman"/>
              </w:rPr>
              <w:t xml:space="preserve"> az olvasói nézőpontoktól</w:t>
            </w:r>
          </w:p>
          <w:p w14:paraId="08211248" w14:textId="77777777" w:rsidR="00EA6393" w:rsidRPr="00790E05" w:rsidRDefault="00EA6393" w:rsidP="00DC2628">
            <w:pPr>
              <w:spacing w:line="276" w:lineRule="auto"/>
              <w:rPr>
                <w:rFonts w:cs="Times New Roman"/>
                <w:szCs w:val="24"/>
              </w:rPr>
            </w:pPr>
            <w:r w:rsidRPr="002E48C6">
              <w:rPr>
                <w:rFonts w:cs="Times New Roman"/>
              </w:rPr>
              <w:t>A szövegtapasztalat és a filmes tapasztalat összevetése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77C707EE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F39C2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zálása tanulói prezentációkkal</w:t>
            </w:r>
          </w:p>
          <w:p w14:paraId="2988230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Társművészetek alkotásai – videórészletekkel</w:t>
            </w:r>
          </w:p>
          <w:p w14:paraId="66B3CCC8" w14:textId="77777777" w:rsidR="00EA6393" w:rsidRDefault="003F1FF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1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https://www.youtube.com/watch?v=tTXEVB5J8rA</w:t>
              </w:r>
            </w:hyperlink>
          </w:p>
          <w:p w14:paraId="1AC3F252" w14:textId="77777777" w:rsidR="00EA6393" w:rsidRPr="004F39C2" w:rsidRDefault="003F1FF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hyperlink r:id="rId12" w:history="1">
              <w:r w:rsidR="00EA6393"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https://www.youtube.com/watch?v=OiRWBI0JTYQ</w:t>
              </w:r>
            </w:hyperlink>
            <w:r w:rsidR="00EA63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(magyar felirattal)</w:t>
            </w:r>
          </w:p>
        </w:tc>
      </w:tr>
      <w:tr w:rsidR="00EA6393" w:rsidRPr="00CC3C0E" w14:paraId="0605653E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486AA03" w14:textId="77918379" w:rsidR="00EA6393" w:rsidRPr="000B68BB" w:rsidRDefault="00EA6393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84.</w:t>
            </w:r>
          </w:p>
        </w:tc>
        <w:tc>
          <w:tcPr>
            <w:tcW w:w="2976" w:type="dxa"/>
          </w:tcPr>
          <w:p w14:paraId="1D35166D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angolszász romantika</w:t>
            </w:r>
          </w:p>
          <w:p w14:paraId="18AA0534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George Byron: </w:t>
            </w:r>
            <w:r w:rsidRPr="009C2D35">
              <w:rPr>
                <w:rFonts w:cs="Times New Roman"/>
                <w:i/>
                <w:szCs w:val="24"/>
              </w:rPr>
              <w:t>Don Juan</w:t>
            </w:r>
            <w:r>
              <w:rPr>
                <w:rFonts w:cs="Times New Roman"/>
                <w:szCs w:val="24"/>
              </w:rPr>
              <w:t xml:space="preserve"> (részlet)</w:t>
            </w:r>
          </w:p>
          <w:p w14:paraId="1BD9CA87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Edgar Allen Poe: </w:t>
            </w:r>
            <w:r w:rsidRPr="009C2D35">
              <w:rPr>
                <w:i/>
              </w:rPr>
              <w:t>A Morgue utcai kettős gyilkosság</w:t>
            </w:r>
          </w:p>
        </w:tc>
        <w:tc>
          <w:tcPr>
            <w:tcW w:w="2835" w:type="dxa"/>
          </w:tcPr>
          <w:p w14:paraId="0D3B61E8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spleen, verses regény, történelmi regény, kalandregény, bűnügyi történet</w:t>
            </w:r>
          </w:p>
        </w:tc>
        <w:tc>
          <w:tcPr>
            <w:tcW w:w="4111" w:type="dxa"/>
            <w:vMerge/>
          </w:tcPr>
          <w:p w14:paraId="3A27B1FC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FE3ECF0" w14:textId="77777777" w:rsidR="00EA6393" w:rsidRPr="00CC3C0E" w:rsidRDefault="00EA6393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A6393" w:rsidRPr="00CC3C0E" w14:paraId="578366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097B4741" w14:textId="38FE07AB" w:rsidR="00EA6393" w:rsidRPr="000B68BB" w:rsidRDefault="00EA6393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85-87.</w:t>
            </w:r>
          </w:p>
        </w:tc>
        <w:tc>
          <w:tcPr>
            <w:tcW w:w="2976" w:type="dxa"/>
          </w:tcPr>
          <w:p w14:paraId="59695052" w14:textId="77777777" w:rsidR="00EA6393" w:rsidRDefault="00EA6393" w:rsidP="00DC2628">
            <w:pPr>
              <w:jc w:val="left"/>
              <w:rPr>
                <w:rFonts w:cs="Times New Roman"/>
                <w:szCs w:val="24"/>
              </w:rPr>
            </w:pPr>
            <w:r w:rsidRPr="00761203">
              <w:rPr>
                <w:szCs w:val="20"/>
              </w:rPr>
              <w:t xml:space="preserve">Puskin: </w:t>
            </w:r>
            <w:r w:rsidRPr="00761203">
              <w:rPr>
                <w:i/>
                <w:szCs w:val="20"/>
              </w:rPr>
              <w:t>Jevgenyij Anyegin</w:t>
            </w:r>
          </w:p>
        </w:tc>
        <w:tc>
          <w:tcPr>
            <w:tcW w:w="2835" w:type="dxa"/>
          </w:tcPr>
          <w:p w14:paraId="383B2D1C" w14:textId="77777777" w:rsidR="00EA6393" w:rsidRPr="00CC3C0E" w:rsidRDefault="00EA6393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verses regény, felesleges ember, Anyegin-strófa, romantikus töredékesség, elbeszélői kiszólás, elbeszélői és szereplői szólamok kapcsolata</w:t>
            </w:r>
          </w:p>
        </w:tc>
        <w:tc>
          <w:tcPr>
            <w:tcW w:w="4111" w:type="dxa"/>
          </w:tcPr>
          <w:p w14:paraId="513E646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Az orosz romantika sajátosságai</w:t>
            </w:r>
          </w:p>
          <w:p w14:paraId="619EF6C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felesleges ember alakjának megszületése, hatása a későbbi európai irodalomtörténetben</w:t>
            </w:r>
          </w:p>
          <w:p w14:paraId="2A6EC41B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4268B">
              <w:rPr>
                <w:rFonts w:eastAsia="Calibri" w:cs="Times New Roman"/>
                <w:color w:val="000000"/>
                <w:szCs w:val="24"/>
                <w:lang w:eastAsia="hu-HU"/>
              </w:rPr>
              <w:t>A verses regény puskini változata</w:t>
            </w:r>
          </w:p>
          <w:p w14:paraId="76660B09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3C24032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Anyegin-részletek otthoni elolvasása után a mű poétikai-retorikai újdonságainak vizsgálata és a szereplők rendszerének, jellemtérképének elkészítése csoportmunkában</w:t>
            </w:r>
          </w:p>
          <w:p w14:paraId="0E25959C" w14:textId="77777777" w:rsidR="00EA6393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felesleges ember fogalmának tisztázása, a mű értelmezése</w:t>
            </w:r>
          </w:p>
          <w:p w14:paraId="52E9342C" w14:textId="77777777" w:rsidR="00EA6393" w:rsidRPr="00D4268B" w:rsidRDefault="00EA6393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Részlet Martha Fiennes Anyegin-filmjéből </w:t>
            </w:r>
            <w:hyperlink r:id="rId13" w:history="1">
              <w:r w:rsidRPr="00F701DD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https://www.youtube.com/watch?v=tuRkWFYHr00</w:t>
              </w:r>
            </w:hyperlink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003AD6" w:rsidRPr="00CC3C0E" w14:paraId="7B1042F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1687EC4" w14:textId="33496803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88-89.</w:t>
            </w:r>
          </w:p>
        </w:tc>
        <w:tc>
          <w:tcPr>
            <w:tcW w:w="2976" w:type="dxa"/>
          </w:tcPr>
          <w:p w14:paraId="10D3F0CF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romantika történelmi háttere, kulturális és irodalmi jellemzői,</w:t>
            </w:r>
          </w:p>
          <w:p w14:paraId="2DC9F33E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 életműve</w:t>
            </w:r>
          </w:p>
        </w:tc>
        <w:tc>
          <w:tcPr>
            <w:tcW w:w="2835" w:type="dxa"/>
          </w:tcPr>
          <w:p w14:paraId="37855449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EFA4C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735B1F4B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09CC79C9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0468B91D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40923DA4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szépirodalmi szövegekben megjelenített értékek, erkölcsi kérdések, motivációk, magatartásformák felismerése, értelmezése</w:t>
            </w:r>
          </w:p>
          <w:p w14:paraId="45538795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30853227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Társadalmi, közösségi és egyéni konfliktusok, kérdésfelvetések szellemi hátterének feltárása a társadalomtörténeti jelenségként is értelmezett irodalomban</w:t>
            </w:r>
          </w:p>
          <w:p w14:paraId="00E1BF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</w:p>
          <w:p w14:paraId="6F7DBB8A" w14:textId="77777777" w:rsidR="00003AD6" w:rsidRPr="00420C2B" w:rsidRDefault="00003AD6" w:rsidP="00420C2B">
            <w:pPr>
              <w:jc w:val="left"/>
              <w:rPr>
                <w:rFonts w:cs="Times New Roman"/>
                <w:szCs w:val="24"/>
              </w:rPr>
            </w:pPr>
            <w:r w:rsidRPr="00420C2B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10FF484B" w14:textId="77777777" w:rsidR="00003AD6" w:rsidRPr="00507CC5" w:rsidRDefault="00003AD6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C851B92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097F7DF8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5B48674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9E626EB" w14:textId="41E6175A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90–92.</w:t>
            </w:r>
          </w:p>
        </w:tc>
        <w:tc>
          <w:tcPr>
            <w:tcW w:w="2976" w:type="dxa"/>
          </w:tcPr>
          <w:p w14:paraId="4D6FE4E7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</w:p>
          <w:p w14:paraId="58AD6276" w14:textId="77777777" w:rsidR="00003AD6" w:rsidRPr="001875C3" w:rsidRDefault="00003AD6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Csongor és Tünde</w:t>
            </w:r>
          </w:p>
        </w:tc>
        <w:tc>
          <w:tcPr>
            <w:tcW w:w="2835" w:type="dxa"/>
          </w:tcPr>
          <w:p w14:paraId="0EA71BF7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kétszintes dráma, drámai költemény, </w:t>
            </w:r>
            <w:r>
              <w:rPr>
                <w:rFonts w:cs="Times New Roman"/>
                <w:szCs w:val="24"/>
              </w:rPr>
              <w:br/>
              <w:t>létfilozófiai kérdésfeltevések, szereplőkettőzés, óraszerkezet</w:t>
            </w:r>
          </w:p>
        </w:tc>
        <w:tc>
          <w:tcPr>
            <w:tcW w:w="4111" w:type="dxa"/>
            <w:vMerge/>
          </w:tcPr>
          <w:p w14:paraId="3BE89711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2A52C042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43A67CFE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6515EE05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  <w:p w14:paraId="1559162D" w14:textId="77777777" w:rsidR="00003AD6" w:rsidRPr="00E00071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AD6" w:rsidRPr="00CC3C0E" w14:paraId="14B5265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226192A2" w14:textId="2ACB4B7E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93.</w:t>
            </w:r>
          </w:p>
        </w:tc>
        <w:tc>
          <w:tcPr>
            <w:tcW w:w="2976" w:type="dxa"/>
          </w:tcPr>
          <w:p w14:paraId="14431C88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Mihály:</w:t>
            </w:r>
          </w:p>
          <w:p w14:paraId="6DAA526A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835" w:type="dxa"/>
          </w:tcPr>
          <w:p w14:paraId="3A289183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4111" w:type="dxa"/>
            <w:vMerge/>
          </w:tcPr>
          <w:p w14:paraId="416322BC" w14:textId="77777777" w:rsidR="00003AD6" w:rsidRPr="00507CC5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3385F77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74B3118C" w14:textId="77777777" w:rsidR="00003AD6" w:rsidRPr="00EA1072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003AD6" w:rsidRPr="00CC3C0E" w14:paraId="227B1187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1ADDD33" w14:textId="75C5CD6B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94.</w:t>
            </w:r>
          </w:p>
        </w:tc>
        <w:tc>
          <w:tcPr>
            <w:tcW w:w="2976" w:type="dxa"/>
          </w:tcPr>
          <w:p w14:paraId="160BD2FC" w14:textId="77777777" w:rsidR="00003AD6" w:rsidRPr="00EA1072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>A merengőhöz</w:t>
            </w:r>
          </w:p>
        </w:tc>
        <w:tc>
          <w:tcPr>
            <w:tcW w:w="2835" w:type="dxa"/>
          </w:tcPr>
          <w:p w14:paraId="5EA9BEC6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4111" w:type="dxa"/>
            <w:vMerge w:val="restart"/>
          </w:tcPr>
          <w:p w14:paraId="0DE89510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2EAB37E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0A4746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5DA88A6E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C740779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678016F4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1141B57A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2AA71B9C" w14:textId="77777777" w:rsidR="00433422" w:rsidRDefault="00433422" w:rsidP="00433422">
            <w:pPr>
              <w:jc w:val="left"/>
              <w:rPr>
                <w:rFonts w:cs="Times New Roman"/>
                <w:szCs w:val="24"/>
              </w:rPr>
            </w:pPr>
          </w:p>
          <w:p w14:paraId="310898BC" w14:textId="20DBC87D" w:rsidR="00003AD6" w:rsidRPr="00433422" w:rsidRDefault="00433422" w:rsidP="00433422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33422">
              <w:rPr>
                <w:rFonts w:cs="Times New Roman"/>
                <w:szCs w:val="24"/>
              </w:rPr>
              <w:lastRenderedPageBreak/>
              <w:t>Vörösmarty munkásságának jelentősége és hatása a magyar irodalomtörténetben</w:t>
            </w:r>
          </w:p>
        </w:tc>
        <w:tc>
          <w:tcPr>
            <w:tcW w:w="4253" w:type="dxa"/>
            <w:gridSpan w:val="2"/>
          </w:tcPr>
          <w:p w14:paraId="31D81FDE" w14:textId="77777777" w:rsidR="00003AD6" w:rsidRDefault="00003AD6" w:rsidP="00DC2628">
            <w:r>
              <w:lastRenderedPageBreak/>
              <w:t>Műelemzés az eddig megismert lírapoétikai szempontok alapján</w:t>
            </w:r>
          </w:p>
          <w:p w14:paraId="4B4B4AA2" w14:textId="77777777" w:rsidR="00003AD6" w:rsidRPr="001875C3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003AD6" w:rsidRPr="00CC3C0E" w14:paraId="2C9DBFF6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65C385D" w14:textId="535BEA5F" w:rsidR="00003AD6" w:rsidRPr="000B68BB" w:rsidRDefault="00003AD6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95-96.</w:t>
            </w:r>
          </w:p>
        </w:tc>
        <w:tc>
          <w:tcPr>
            <w:tcW w:w="2976" w:type="dxa"/>
          </w:tcPr>
          <w:p w14:paraId="7AEB3D32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835" w:type="dxa"/>
          </w:tcPr>
          <w:p w14:paraId="2D979935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2BDD4B6A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4111" w:type="dxa"/>
            <w:vMerge/>
          </w:tcPr>
          <w:p w14:paraId="63A2EE15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7C948DE4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6A14641A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2B513873" w14:textId="77777777" w:rsidR="00003AD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65EF690B" w14:textId="77777777" w:rsidR="00003AD6" w:rsidRPr="006E0A5D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 mű szerkezeti ábrájának digitális vagy analóg megrajzolása </w:t>
            </w:r>
          </w:p>
        </w:tc>
      </w:tr>
      <w:tr w:rsidR="00003AD6" w:rsidRPr="00CC3C0E" w14:paraId="2B652CEA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3ADA0899" w14:textId="6837756E" w:rsidR="00003AD6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97</w:t>
            </w:r>
            <w:r w:rsidR="00003AD6" w:rsidRPr="000B68BB">
              <w:rPr>
                <w:rFonts w:cs="Times New Roman"/>
                <w:szCs w:val="24"/>
              </w:rPr>
              <w:t>.</w:t>
            </w:r>
          </w:p>
        </w:tc>
        <w:tc>
          <w:tcPr>
            <w:tcW w:w="2976" w:type="dxa"/>
          </w:tcPr>
          <w:p w14:paraId="5988B351" w14:textId="77777777" w:rsidR="00003AD6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835" w:type="dxa"/>
          </w:tcPr>
          <w:p w14:paraId="6C540D2E" w14:textId="77777777" w:rsidR="00003AD6" w:rsidRPr="00CC3C0E" w:rsidRDefault="00003AD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4111" w:type="dxa"/>
            <w:vMerge/>
          </w:tcPr>
          <w:p w14:paraId="6F8A86FC" w14:textId="77777777" w:rsidR="00003AD6" w:rsidRPr="00CC3C0E" w:rsidRDefault="00003AD6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1D99ABEC" w14:textId="77777777" w:rsidR="00003AD6" w:rsidRPr="00455E46" w:rsidRDefault="00003AD6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CC4554" w:rsidRPr="00240FF3" w14:paraId="6983A1AD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10C0E0D" w14:textId="11567862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684045B" w14:textId="7CAEEC73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  <w:shd w:val="clear" w:color="auto" w:fill="FFFFFF" w:themeFill="background1"/>
          </w:tcPr>
          <w:p w14:paraId="31A7E5A9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1224CA1" w14:textId="144BDEB2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Rendszerezés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6BE273DC" w14:textId="77777777" w:rsidR="00CC4554" w:rsidRPr="00240FF3" w:rsidRDefault="00CC4554" w:rsidP="00B02F27"/>
        </w:tc>
      </w:tr>
      <w:tr w:rsidR="00CC4554" w:rsidRPr="00240FF3" w14:paraId="614B8B1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524DBE2" w14:textId="3D550292" w:rsidR="00CC4554" w:rsidRPr="000B68BB" w:rsidRDefault="00433422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99.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214734D" w14:textId="05D23DDD" w:rsidR="00CC4554" w:rsidRDefault="00433422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835" w:type="dxa"/>
            <w:shd w:val="clear" w:color="auto" w:fill="FFFFFF" w:themeFill="background1"/>
          </w:tcPr>
          <w:p w14:paraId="059810BE" w14:textId="77777777" w:rsidR="00CC4554" w:rsidRPr="00240FF3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5C6EC3E" w14:textId="4AE0AB96" w:rsidR="00CC4554" w:rsidRPr="00240FF3" w:rsidRDefault="00433422" w:rsidP="00B02F27">
            <w:pPr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Az elsajátított tananyag  ellenőrzése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2B61C83D" w14:textId="77777777" w:rsidR="00CC4554" w:rsidRPr="00240FF3" w:rsidRDefault="00CC4554" w:rsidP="00B02F27"/>
        </w:tc>
      </w:tr>
      <w:tr w:rsidR="00C40DD9" w:rsidRPr="00CC3C0E" w14:paraId="74040189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77A96FAA" w14:textId="69FFE93D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100.</w:t>
            </w:r>
          </w:p>
        </w:tc>
        <w:tc>
          <w:tcPr>
            <w:tcW w:w="2976" w:type="dxa"/>
          </w:tcPr>
          <w:p w14:paraId="3A2DB223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835" w:type="dxa"/>
          </w:tcPr>
          <w:p w14:paraId="0617B96B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730E309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0982ADB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91AA39C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3E0377F5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népiesség és a romantika jelenlétének bemutatása Petőfi Sándor életművében</w:t>
            </w:r>
          </w:p>
          <w:p w14:paraId="261DB524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Petőfi életútja legfontosabb eseményeinek megismerése; Petőfi korának irodalmi életében</w:t>
            </w:r>
          </w:p>
          <w:p w14:paraId="5CBAF653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0B88BC9A" w14:textId="77777777" w:rsidR="00C40DD9" w:rsidRPr="0000100B" w:rsidRDefault="00C40DD9" w:rsidP="00DC262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  <w:p w14:paraId="17B80962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A4CB93D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C6B1B53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C40DD9" w:rsidRPr="00CC3C0E" w14:paraId="15B204D2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58BBE26C" w14:textId="28305E73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101.</w:t>
            </w:r>
          </w:p>
        </w:tc>
        <w:tc>
          <w:tcPr>
            <w:tcW w:w="2976" w:type="dxa"/>
          </w:tcPr>
          <w:p w14:paraId="3AEA3A9A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helyzetdalok, életképek</w:t>
            </w:r>
          </w:p>
          <w:p w14:paraId="46D6F8F7" w14:textId="77777777" w:rsidR="00C40DD9" w:rsidRPr="005E739E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5E739E">
              <w:rPr>
                <w:rFonts w:cs="Times New Roman"/>
                <w:i/>
                <w:szCs w:val="24"/>
              </w:rPr>
              <w:t>A négyökrös szekér</w:t>
            </w:r>
          </w:p>
        </w:tc>
        <w:tc>
          <w:tcPr>
            <w:tcW w:w="2835" w:type="dxa"/>
          </w:tcPr>
          <w:p w14:paraId="4019FF76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népiesség mint irodalmi program, népies dal, életkép, zsánerkép, helyzetdal, lírai realizmus</w:t>
            </w:r>
          </w:p>
        </w:tc>
        <w:tc>
          <w:tcPr>
            <w:tcW w:w="4111" w:type="dxa"/>
            <w:vMerge/>
          </w:tcPr>
          <w:p w14:paraId="406A22A4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42BFC013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népiesség stílusjegyeinek kigyűjtése és a refrén szerepének értelmezése csoportmunkában. Jelentésteremtés</w:t>
            </w:r>
          </w:p>
          <w:p w14:paraId="51387237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Szituációs játékban értelmezni a vers lírai realizmusát s parodisztikus képeit</w:t>
            </w:r>
          </w:p>
          <w:p w14:paraId="7D829599" w14:textId="77777777" w:rsidR="00C40DD9" w:rsidRPr="005E739E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C40DD9" w:rsidRPr="00CC3C0E" w14:paraId="707F3123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</w:tcPr>
          <w:p w14:paraId="696FB80A" w14:textId="1988130F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102-103.</w:t>
            </w:r>
          </w:p>
        </w:tc>
        <w:tc>
          <w:tcPr>
            <w:tcW w:w="2976" w:type="dxa"/>
          </w:tcPr>
          <w:p w14:paraId="7DF449F8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C6B657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54DFC34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BD10D24" w14:textId="77777777" w:rsidR="00C40DD9" w:rsidRPr="007D5433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>A bánat? egy nagy oceán</w:t>
            </w:r>
          </w:p>
        </w:tc>
        <w:tc>
          <w:tcPr>
            <w:tcW w:w="2835" w:type="dxa"/>
          </w:tcPr>
          <w:p w14:paraId="5DF1E509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4111" w:type="dxa"/>
            <w:vMerge/>
          </w:tcPr>
          <w:p w14:paraId="23EC64A3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3EDD76F0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128B818" w14:textId="77777777" w:rsidR="00C40DD9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222B4192" w14:textId="77777777" w:rsidR="00C40DD9" w:rsidRPr="007D543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C40DD9" w:rsidRPr="00CC3C0E" w14:paraId="33F88B9B" w14:textId="77777777" w:rsidTr="00C40DD9">
        <w:trPr>
          <w:gridBefore w:val="1"/>
          <w:wBefore w:w="113" w:type="dxa"/>
          <w:trHeight w:val="2240"/>
        </w:trPr>
        <w:tc>
          <w:tcPr>
            <w:tcW w:w="988" w:type="dxa"/>
          </w:tcPr>
          <w:p w14:paraId="5A8D0745" w14:textId="465F216C" w:rsidR="00C40DD9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lastRenderedPageBreak/>
              <w:t>104-105.</w:t>
            </w:r>
          </w:p>
        </w:tc>
        <w:tc>
          <w:tcPr>
            <w:tcW w:w="2976" w:type="dxa"/>
          </w:tcPr>
          <w:p w14:paraId="6F5CD022" w14:textId="77777777" w:rsidR="00C40DD9" w:rsidRDefault="00C40DD9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56A9A209" w14:textId="77777777" w:rsidR="00C40DD9" w:rsidRPr="00643A5A" w:rsidRDefault="00C40DD9" w:rsidP="00DC262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44BA0C82" w14:textId="77777777" w:rsidR="00C40DD9" w:rsidRPr="00643A5A" w:rsidRDefault="00C40DD9" w:rsidP="00DC262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835" w:type="dxa"/>
          </w:tcPr>
          <w:p w14:paraId="307EBDE1" w14:textId="77777777" w:rsidR="00C40DD9" w:rsidRPr="00CC3C0E" w:rsidRDefault="00C40DD9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</w:tcPr>
          <w:p w14:paraId="094734BD" w14:textId="77777777" w:rsidR="00C40DD9" w:rsidRPr="00CC3C0E" w:rsidRDefault="00C40DD9" w:rsidP="00DC262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gridSpan w:val="2"/>
          </w:tcPr>
          <w:p w14:paraId="0BBEDB87" w14:textId="77777777" w:rsidR="00C40DD9" w:rsidRPr="00511293" w:rsidRDefault="00C40DD9" w:rsidP="00DC262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CC4554" w:rsidRPr="00C40DD9" w14:paraId="46FCC6DF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A242E1A" w14:textId="73EFA811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106-107.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9096420" w14:textId="1AFD39DD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összefoglalás, rendszerezés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085300D0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52CF3A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AE4CF98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  <w:tr w:rsidR="00CC4554" w:rsidRPr="00C40DD9" w14:paraId="54205E28" w14:textId="77777777" w:rsidTr="00C40DD9">
        <w:trPr>
          <w:gridBefore w:val="1"/>
          <w:wBefore w:w="113" w:type="dxa"/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B8D72F" w14:textId="01507302" w:rsidR="00CC4554" w:rsidRPr="000B68BB" w:rsidRDefault="00C40DD9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108.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F23F32C" w14:textId="51FFE922" w:rsidR="00CC4554" w:rsidRPr="00C40DD9" w:rsidRDefault="00C40DD9" w:rsidP="00D024E0">
            <w:pPr>
              <w:jc w:val="left"/>
              <w:rPr>
                <w:rFonts w:cs="Times New Roman"/>
                <w:szCs w:val="24"/>
              </w:rPr>
            </w:pPr>
            <w:r w:rsidRPr="00C40DD9">
              <w:rPr>
                <w:rFonts w:cs="Times New Roman"/>
                <w:szCs w:val="24"/>
              </w:rPr>
              <w:t>Év végi értékelés, áttekintés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5134DBAA" w14:textId="77777777" w:rsidR="00CC4554" w:rsidRPr="00C40DD9" w:rsidRDefault="00CC4554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3DBEC2F" w14:textId="77777777" w:rsidR="00CC4554" w:rsidRPr="00C40DD9" w:rsidRDefault="00CC4554" w:rsidP="00B02F27">
            <w:pPr>
              <w:jc w:val="left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700C8B3" w14:textId="77777777" w:rsidR="00CC4554" w:rsidRPr="00C40DD9" w:rsidRDefault="00CC4554" w:rsidP="00B02F27">
            <w:pPr>
              <w:rPr>
                <w:szCs w:val="24"/>
              </w:rPr>
            </w:pPr>
          </w:p>
        </w:tc>
      </w:tr>
    </w:tbl>
    <w:p w14:paraId="5990749F" w14:textId="64913CC6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165EB9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6E0EE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CDA13" w14:textId="2EC7338B" w:rsidR="006E0EED" w:rsidRPr="006E0EED" w:rsidRDefault="000B68BB" w:rsidP="000B68BB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  <w:r w:rsidR="00BE2114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4/25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6D1A2" w14:textId="6321DF6F" w:rsidR="006E0EED" w:rsidRPr="006E0EED" w:rsidRDefault="000B68B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  <w:r w:rsidR="00BE2114">
              <w:rPr>
                <w:rFonts w:eastAsia="Times New Roman" w:cs="Times New Roman"/>
                <w:color w:val="000000"/>
                <w:szCs w:val="24"/>
                <w:lang w:eastAsia="hu-HU"/>
              </w:rPr>
              <w:t>A</w:t>
            </w:r>
            <w:r w:rsidR="003F1FF6">
              <w:rPr>
                <w:rFonts w:eastAsia="Times New Roman" w:cs="Times New Roman"/>
                <w:color w:val="000000"/>
                <w:szCs w:val="24"/>
                <w:lang w:eastAsia="hu-HU"/>
              </w:rPr>
              <w:t>, C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0D1FA851" w:rsidR="006E0EED" w:rsidRPr="006E0EED" w:rsidRDefault="00533385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Artzt Tímea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24121D98" w:rsidR="006E0EED" w:rsidRPr="006E0EED" w:rsidRDefault="00BE2114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</w:t>
            </w:r>
            <w:r w:rsidR="00E242FE">
              <w:rPr>
                <w:rFonts w:eastAsia="Times New Roman" w:cs="Times New Roman"/>
                <w:color w:val="000000"/>
                <w:szCs w:val="24"/>
                <w:lang w:eastAsia="hu-HU"/>
              </w:rPr>
              <w:t>entgyörgyvári Ágnes</w:t>
            </w:r>
          </w:p>
        </w:tc>
      </w:tr>
    </w:tbl>
    <w:p w14:paraId="15D6D174" w14:textId="0E819118" w:rsidR="00A56BDE" w:rsidRDefault="00A56BDE" w:rsidP="002B67E4">
      <w:pPr>
        <w:jc w:val="left"/>
        <w:rPr>
          <w:rFonts w:cs="Times New Roman"/>
        </w:rPr>
      </w:pPr>
    </w:p>
    <w:p w14:paraId="1BA7F693" w14:textId="77777777" w:rsidR="00533385" w:rsidRPr="00D024E0" w:rsidRDefault="00533385" w:rsidP="002B67E4">
      <w:pPr>
        <w:jc w:val="left"/>
        <w:rPr>
          <w:rFonts w:cs="Times New Roman"/>
        </w:rPr>
      </w:pPr>
    </w:p>
    <w:sectPr w:rsidR="00533385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A3C8" w14:textId="77777777" w:rsidR="00453233" w:rsidRDefault="00453233" w:rsidP="00A56BDE">
      <w:r>
        <w:separator/>
      </w:r>
    </w:p>
  </w:endnote>
  <w:endnote w:type="continuationSeparator" w:id="0">
    <w:p w14:paraId="220EA472" w14:textId="77777777" w:rsidR="00453233" w:rsidRDefault="00453233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33E35" w14:textId="77777777" w:rsidR="00453233" w:rsidRDefault="00453233" w:rsidP="00A56BDE">
      <w:r>
        <w:separator/>
      </w:r>
    </w:p>
  </w:footnote>
  <w:footnote w:type="continuationSeparator" w:id="0">
    <w:p w14:paraId="45A38CD8" w14:textId="77777777" w:rsidR="00453233" w:rsidRDefault="00453233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1"/>
  </w:num>
  <w:num w:numId="2" w16cid:durableId="178541722">
    <w:abstractNumId w:val="4"/>
  </w:num>
  <w:num w:numId="3" w16cid:durableId="1208643574">
    <w:abstractNumId w:val="16"/>
  </w:num>
  <w:num w:numId="4" w16cid:durableId="1339194593">
    <w:abstractNumId w:val="10"/>
  </w:num>
  <w:num w:numId="5" w16cid:durableId="1685129146">
    <w:abstractNumId w:val="12"/>
  </w:num>
  <w:num w:numId="6" w16cid:durableId="1926180247">
    <w:abstractNumId w:val="14"/>
  </w:num>
  <w:num w:numId="7" w16cid:durableId="109980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17"/>
  </w:num>
  <w:num w:numId="11" w16cid:durableId="249046691">
    <w:abstractNumId w:val="3"/>
  </w:num>
  <w:num w:numId="12" w16cid:durableId="1707410108">
    <w:abstractNumId w:val="11"/>
  </w:num>
  <w:num w:numId="13" w16cid:durableId="2101901362">
    <w:abstractNumId w:val="15"/>
  </w:num>
  <w:num w:numId="14" w16cid:durableId="292445631">
    <w:abstractNumId w:val="13"/>
  </w:num>
  <w:num w:numId="15" w16cid:durableId="617375797">
    <w:abstractNumId w:val="8"/>
  </w:num>
  <w:num w:numId="16" w16cid:durableId="1790314683">
    <w:abstractNumId w:val="5"/>
  </w:num>
  <w:num w:numId="17" w16cid:durableId="1440028663">
    <w:abstractNumId w:val="0"/>
  </w:num>
  <w:num w:numId="18" w16cid:durableId="784277201">
    <w:abstractNumId w:val="2"/>
  </w:num>
  <w:num w:numId="19" w16cid:durableId="1102798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AD6"/>
    <w:rsid w:val="0000594E"/>
    <w:rsid w:val="000123F3"/>
    <w:rsid w:val="00016A66"/>
    <w:rsid w:val="00017817"/>
    <w:rsid w:val="00024D55"/>
    <w:rsid w:val="00031A75"/>
    <w:rsid w:val="00036F03"/>
    <w:rsid w:val="0004026D"/>
    <w:rsid w:val="00052738"/>
    <w:rsid w:val="00052BC5"/>
    <w:rsid w:val="000538E3"/>
    <w:rsid w:val="0005438E"/>
    <w:rsid w:val="00056C68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206B"/>
    <w:rsid w:val="003466F7"/>
    <w:rsid w:val="0035096B"/>
    <w:rsid w:val="00361CBE"/>
    <w:rsid w:val="00363031"/>
    <w:rsid w:val="00364A86"/>
    <w:rsid w:val="00366E12"/>
    <w:rsid w:val="003720DC"/>
    <w:rsid w:val="0037384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1FF6"/>
    <w:rsid w:val="003F2708"/>
    <w:rsid w:val="003F39F3"/>
    <w:rsid w:val="00406D36"/>
    <w:rsid w:val="00420C2B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3385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715CF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E0DA5"/>
    <w:rsid w:val="006E0EED"/>
    <w:rsid w:val="006E35C0"/>
    <w:rsid w:val="006E516C"/>
    <w:rsid w:val="006F4D3C"/>
    <w:rsid w:val="006F7FA0"/>
    <w:rsid w:val="00700409"/>
    <w:rsid w:val="0070410B"/>
    <w:rsid w:val="00706032"/>
    <w:rsid w:val="007112FA"/>
    <w:rsid w:val="007168CC"/>
    <w:rsid w:val="00723792"/>
    <w:rsid w:val="00726535"/>
    <w:rsid w:val="00727237"/>
    <w:rsid w:val="00727C8C"/>
    <w:rsid w:val="00735025"/>
    <w:rsid w:val="007352AD"/>
    <w:rsid w:val="007433FB"/>
    <w:rsid w:val="007464B1"/>
    <w:rsid w:val="007610A6"/>
    <w:rsid w:val="007647AF"/>
    <w:rsid w:val="007715EE"/>
    <w:rsid w:val="00774AED"/>
    <w:rsid w:val="007807B4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1E3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84C9B"/>
    <w:rsid w:val="00987925"/>
    <w:rsid w:val="00991DA3"/>
    <w:rsid w:val="009932E2"/>
    <w:rsid w:val="00996655"/>
    <w:rsid w:val="00996784"/>
    <w:rsid w:val="009B22CC"/>
    <w:rsid w:val="009B79C9"/>
    <w:rsid w:val="009C0CD3"/>
    <w:rsid w:val="009C36B9"/>
    <w:rsid w:val="009C5F80"/>
    <w:rsid w:val="009F6CBE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66FF0"/>
    <w:rsid w:val="00BA2E17"/>
    <w:rsid w:val="00BB19A5"/>
    <w:rsid w:val="00BC7A92"/>
    <w:rsid w:val="00BD0D7B"/>
    <w:rsid w:val="00BD1CCD"/>
    <w:rsid w:val="00BD3122"/>
    <w:rsid w:val="00BE0E43"/>
    <w:rsid w:val="00BE2114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5F56"/>
    <w:rsid w:val="00C3715B"/>
    <w:rsid w:val="00C40DD9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924D2"/>
    <w:rsid w:val="00DA20BB"/>
    <w:rsid w:val="00DB5E5B"/>
    <w:rsid w:val="00DC12EB"/>
    <w:rsid w:val="00DD7C86"/>
    <w:rsid w:val="00DE2732"/>
    <w:rsid w:val="00DF2135"/>
    <w:rsid w:val="00E03884"/>
    <w:rsid w:val="00E047B3"/>
    <w:rsid w:val="00E10B38"/>
    <w:rsid w:val="00E15FFC"/>
    <w:rsid w:val="00E242FE"/>
    <w:rsid w:val="00E36F37"/>
    <w:rsid w:val="00E45802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87F9F"/>
    <w:rsid w:val="00E93E45"/>
    <w:rsid w:val="00EA5084"/>
    <w:rsid w:val="00EA55EA"/>
    <w:rsid w:val="00EA6393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Xjf9taPX4" TargetMode="External"/><Relationship Id="rId13" Type="http://schemas.openxmlformats.org/officeDocument/2006/relationships/hyperlink" Target="https://www.youtube.com/watch?v=tuRkWFYHr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iRWBI0JT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TXEVB5J8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eFLEgLEYJs&amp;t=2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SmNZp-xOV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4103</Words>
  <Characters>28315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7</cp:revision>
  <dcterms:created xsi:type="dcterms:W3CDTF">2022-08-24T14:59:00Z</dcterms:created>
  <dcterms:modified xsi:type="dcterms:W3CDTF">2024-09-04T16:00:00Z</dcterms:modified>
</cp:coreProperties>
</file>