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AD86D" w14:textId="1010B527" w:rsidR="00B94F28" w:rsidRPr="00FF60C0" w:rsidRDefault="00CB2374" w:rsidP="00B94F28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sz w:val="52"/>
          <w:szCs w:val="52"/>
        </w:rPr>
        <w:t>Demeter Sarolta, Rákos Réka</w:t>
      </w:r>
    </w:p>
    <w:p w14:paraId="685D8CE9" w14:textId="77777777" w:rsidR="00B94F28" w:rsidRPr="00FF60C0" w:rsidRDefault="00B94F28" w:rsidP="00B94F2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72"/>
          <w:szCs w:val="72"/>
        </w:rPr>
      </w:pPr>
      <w:r w:rsidRPr="00FF60C0">
        <w:rPr>
          <w:rFonts w:ascii="Times New Roman" w:hAnsi="Times New Roman"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385CC8" wp14:editId="7D4C2CE2">
                <wp:simplePos x="0" y="0"/>
                <wp:positionH relativeFrom="lef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776C44B" id="Téglalap 5" o:spid="_x0000_s1026" style="position:absolute;margin-left:0;margin-top:0;width:7.15pt;height:620pt;z-index:25166028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" o:allowincell="f" fillcolor="#34aa5d" strokecolor="#f2f2f2" strokeweight="3pt">
                <v:shadow on="t" color="#843c0c" opacity=".5" offset="1pt"/>
                <w10:wrap anchorx="margin" anchory="page"/>
              </v:rect>
            </w:pict>
          </mc:Fallback>
        </mc:AlternateContent>
      </w:r>
      <w:r w:rsidRPr="00FF60C0">
        <w:rPr>
          <w:rFonts w:ascii="Times New Roman" w:hAnsi="Times New Roman" w:cs="Times New Roman"/>
          <w:noProof/>
          <w:sz w:val="72"/>
          <w:szCs w:val="7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62DE33" wp14:editId="61F32D5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7874000"/>
                <wp:effectExtent l="19050" t="19050" r="42545" b="6286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74000"/>
                        </a:xfrm>
                        <a:prstGeom prst="rect">
                          <a:avLst/>
                        </a:prstGeom>
                        <a:solidFill>
                          <a:srgbClr val="34AA5D"/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FA4A9AD" id="Téglalap 4" o:spid="_x0000_s1026" style="position:absolute;margin-left:0;margin-top:0;width:7.15pt;height:620pt;z-index:25165926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" o:allowincell="f" fillcolor="#34aa5d" strokecolor="#f2f2f2" strokeweight="3pt">
                <v:shadow on="t" color="#843c0c" opacity=".5" offset="1pt"/>
                <w10:wrap anchorx="margin" anchory="page"/>
              </v:rect>
            </w:pict>
          </mc:Fallback>
        </mc:AlternateContent>
      </w:r>
      <w:r w:rsidRPr="00FF60C0">
        <w:rPr>
          <w:rFonts w:ascii="Times New Roman" w:eastAsiaTheme="majorEastAsia" w:hAnsi="Times New Roman" w:cs="Times New Roman"/>
          <w:sz w:val="72"/>
          <w:szCs w:val="72"/>
        </w:rPr>
        <w:t>Matematika 8.</w:t>
      </w:r>
    </w:p>
    <w:p w14:paraId="67F3B323" w14:textId="77777777" w:rsidR="00B94F28" w:rsidRPr="00FF60C0" w:rsidRDefault="00B920AC" w:rsidP="00B94F2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72"/>
          <w:szCs w:val="72"/>
        </w:rPr>
      </w:pPr>
      <w:r w:rsidRPr="00FF60C0">
        <w:rPr>
          <w:rFonts w:ascii="Times New Roman" w:eastAsiaTheme="majorEastAsia" w:hAnsi="Times New Roman" w:cs="Times New Roman"/>
          <w:sz w:val="72"/>
          <w:szCs w:val="72"/>
        </w:rPr>
        <w:t>OH-MAT08</w:t>
      </w:r>
      <w:r w:rsidR="00B94F28" w:rsidRPr="00FF60C0">
        <w:rPr>
          <w:rFonts w:ascii="Times New Roman" w:eastAsiaTheme="majorEastAsia" w:hAnsi="Times New Roman" w:cs="Times New Roman"/>
          <w:sz w:val="72"/>
          <w:szCs w:val="72"/>
        </w:rPr>
        <w:t>TB</w:t>
      </w:r>
    </w:p>
    <w:p w14:paraId="0B2C4685" w14:textId="3F100AF2" w:rsidR="00B94F28" w:rsidRPr="00FF60C0" w:rsidRDefault="00B94F28" w:rsidP="00B94F2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72"/>
          <w:szCs w:val="72"/>
        </w:rPr>
      </w:pPr>
      <w:r w:rsidRPr="00FF60C0">
        <w:rPr>
          <w:rFonts w:ascii="Times New Roman" w:eastAsiaTheme="majorEastAsia" w:hAnsi="Times New Roman" w:cs="Times New Roman"/>
          <w:sz w:val="72"/>
          <w:szCs w:val="72"/>
        </w:rPr>
        <w:t>Tanmenet</w:t>
      </w:r>
    </w:p>
    <w:p w14:paraId="3C9A1902" w14:textId="77777777" w:rsidR="00B94F28" w:rsidRPr="00FF60C0" w:rsidRDefault="00FF60C0" w:rsidP="00B94F28">
      <w:pPr>
        <w:spacing w:after="0" w:line="240" w:lineRule="auto"/>
        <w:jc w:val="center"/>
        <w:rPr>
          <w:rFonts w:ascii="Times New Roman" w:eastAsiaTheme="majorEastAsia" w:hAnsi="Times New Roman" w:cs="Times New Roman"/>
          <w:sz w:val="72"/>
          <w:szCs w:val="72"/>
        </w:rPr>
      </w:pPr>
      <w:r>
        <w:rPr>
          <w:rFonts w:ascii="Times New Roman" w:eastAsiaTheme="majorEastAsia" w:hAnsi="Times New Roman" w:cs="Times New Roman"/>
          <w:sz w:val="72"/>
          <w:szCs w:val="72"/>
        </w:rPr>
        <w:t>(</w:t>
      </w:r>
      <w:r w:rsidR="00876521">
        <w:rPr>
          <w:rFonts w:ascii="Times New Roman" w:eastAsiaTheme="majorEastAsia" w:hAnsi="Times New Roman" w:cs="Times New Roman"/>
          <w:sz w:val="72"/>
          <w:szCs w:val="72"/>
        </w:rPr>
        <w:t>h</w:t>
      </w:r>
      <w:r w:rsidR="00B94F28" w:rsidRPr="00FF60C0">
        <w:rPr>
          <w:rFonts w:ascii="Times New Roman" w:eastAsiaTheme="majorEastAsia" w:hAnsi="Times New Roman" w:cs="Times New Roman"/>
          <w:sz w:val="72"/>
          <w:szCs w:val="72"/>
        </w:rPr>
        <w:t>eti 3 óra</w:t>
      </w:r>
      <w:r>
        <w:rPr>
          <w:rFonts w:ascii="Times New Roman" w:eastAsiaTheme="majorEastAsia" w:hAnsi="Times New Roman" w:cs="Times New Roman"/>
          <w:sz w:val="72"/>
          <w:szCs w:val="72"/>
        </w:rPr>
        <w:t>)</w:t>
      </w:r>
    </w:p>
    <w:p w14:paraId="7EBE4082" w14:textId="77777777" w:rsidR="00B94F28" w:rsidRPr="00FF60C0" w:rsidRDefault="00B94F28" w:rsidP="00B94F28">
      <w:pPr>
        <w:keepNext/>
        <w:keepLines/>
        <w:spacing w:before="720"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AA5D"/>
          <w:sz w:val="52"/>
          <w:szCs w:val="52"/>
        </w:rPr>
      </w:pPr>
    </w:p>
    <w:p w14:paraId="63BDB2CF" w14:textId="77777777" w:rsidR="00B94F28" w:rsidRPr="00FF60C0" w:rsidRDefault="00B94F28" w:rsidP="00B94F28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 w14:paraId="7F81AB80" w14:textId="77777777" w:rsidR="00B94F28" w:rsidRPr="00FF60C0" w:rsidRDefault="00B94F28" w:rsidP="00B94F28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FF60C0">
        <w:rPr>
          <w:rFonts w:ascii="Times New Roman" w:hAnsi="Times New Roman" w:cs="Times New Roman"/>
          <w:b/>
          <w:bCs/>
          <w:noProof/>
          <w:color w:val="1F497D"/>
          <w:sz w:val="22"/>
          <w:lang w:eastAsia="hu-HU"/>
        </w:rPr>
        <w:drawing>
          <wp:inline distT="0" distB="0" distL="0" distR="0" wp14:anchorId="491FEC60" wp14:editId="68BC036D">
            <wp:extent cx="2266950" cy="2021136"/>
            <wp:effectExtent l="0" t="0" r="0" b="0"/>
            <wp:docPr id="1" name="Kép 1" descr="cid:image001.jpg@01D65452.CDB48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d:image001.jpg@01D65452.CDB486A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10" cy="202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D5AD1" w14:textId="77777777" w:rsidR="00B94F28" w:rsidRPr="00FF60C0" w:rsidRDefault="00B94F28" w:rsidP="00B94F28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2BB1CD95" w14:textId="75AB425F" w:rsidR="00B94F28" w:rsidRPr="00FF60C0" w:rsidRDefault="00B94F28" w:rsidP="00FF60C0">
      <w:pPr>
        <w:rPr>
          <w:rFonts w:ascii="Times New Roman" w:eastAsiaTheme="majorEastAsia" w:hAnsi="Times New Roman" w:cs="Times New Roman"/>
          <w:sz w:val="22"/>
        </w:rPr>
      </w:pPr>
      <w:r w:rsidRPr="00FF60C0">
        <w:rPr>
          <w:rFonts w:ascii="Times New Roman" w:eastAsia="Times New Roman" w:hAnsi="Times New Roman" w:cs="Times New Roman"/>
          <w:sz w:val="22"/>
        </w:rPr>
        <w:br w:type="page"/>
      </w:r>
      <w:r w:rsidRPr="00FF60C0">
        <w:rPr>
          <w:rFonts w:ascii="Times New Roman" w:eastAsia="Times New Roman" w:hAnsi="Times New Roman" w:cs="Times New Roman"/>
          <w:b/>
          <w:sz w:val="22"/>
        </w:rPr>
        <w:lastRenderedPageBreak/>
        <w:t>Bevezetés</w:t>
      </w:r>
      <w:r w:rsidRPr="00FF60C0">
        <w:rPr>
          <w:rFonts w:ascii="Times New Roman" w:eastAsia="Times New Roman" w:hAnsi="Times New Roman" w:cs="Times New Roman"/>
          <w:b/>
          <w:color w:val="34AA5D"/>
          <w:sz w:val="22"/>
        </w:rPr>
        <w:br/>
      </w:r>
      <w:r w:rsidR="008060CD" w:rsidRPr="00FF60C0">
        <w:rPr>
          <w:rFonts w:ascii="Times New Roman" w:eastAsiaTheme="majorEastAsia" w:hAnsi="Times New Roman" w:cs="Times New Roman"/>
          <w:sz w:val="22"/>
        </w:rPr>
        <w:t xml:space="preserve">A mintatanmenet az OH-MAT08TB raktári számú kiadványhoz készült. A tankönyv megfelel a </w:t>
      </w:r>
      <w:r w:rsidR="008060CD" w:rsidRPr="00FF60C0">
        <w:rPr>
          <w:rFonts w:ascii="Times New Roman" w:eastAsiaTheme="majorEastAsia" w:hAnsi="Times New Roman" w:cs="Times New Roman"/>
          <w:i/>
          <w:sz w:val="22"/>
        </w:rPr>
        <w:t>Nemzeti alaptanterv</w:t>
      </w:r>
      <w:r w:rsidR="008060CD" w:rsidRPr="00FF60C0">
        <w:rPr>
          <w:rFonts w:ascii="Times New Roman" w:eastAsiaTheme="majorEastAsia" w:hAnsi="Times New Roman" w:cs="Times New Roman"/>
          <w:sz w:val="22"/>
        </w:rPr>
        <w:t xml:space="preserve"> kiadásáról, bevezetéséről és alkalmazásáról szóló 110/2012. (VI. 4.) Korm. rendelet alapján készült, 2020. 01. 31. után kiadott 5–8. évfolyam matematika tantárgy kerettantervének.</w:t>
      </w:r>
      <w:r w:rsidRPr="00FF60C0">
        <w:rPr>
          <w:rFonts w:ascii="Times New Roman" w:eastAsiaTheme="majorEastAsia" w:hAnsi="Times New Roman" w:cs="Times New Roman"/>
          <w:sz w:val="22"/>
        </w:rPr>
        <w:br/>
      </w:r>
      <w:r w:rsidRPr="00FF60C0">
        <w:rPr>
          <w:rFonts w:ascii="Times New Roman" w:eastAsiaTheme="majorEastAsia" w:hAnsi="Times New Roman" w:cs="Times New Roman"/>
          <w:sz w:val="22"/>
        </w:rPr>
        <w:br/>
      </w:r>
      <w:r w:rsidRPr="00FF60C0">
        <w:rPr>
          <w:rFonts w:ascii="Times New Roman" w:eastAsiaTheme="majorEastAsia" w:hAnsi="Times New Roman" w:cs="Times New Roman"/>
          <w:b/>
          <w:sz w:val="22"/>
        </w:rPr>
        <w:t>A matematika tantárgy tanításának célja a 8. évfolyamon</w:t>
      </w:r>
      <w:r w:rsidRPr="00FF60C0">
        <w:rPr>
          <w:rFonts w:ascii="Times New Roman" w:eastAsiaTheme="majorEastAsia" w:hAnsi="Times New Roman" w:cs="Times New Roman"/>
          <w:sz w:val="22"/>
        </w:rPr>
        <w:t>:</w:t>
      </w:r>
      <w:r w:rsidRPr="00FF60C0">
        <w:rPr>
          <w:rFonts w:ascii="Times New Roman" w:eastAsiaTheme="majorEastAsia" w:hAnsi="Times New Roman" w:cs="Times New Roman"/>
          <w:sz w:val="22"/>
        </w:rPr>
        <w:br/>
        <w:t xml:space="preserve">Tanulásmódszertani szempontból a 8. évfolyamon a korábbi években </w:t>
      </w:r>
      <w:r w:rsidR="003F71DD" w:rsidRPr="00FF60C0">
        <w:rPr>
          <w:rFonts w:ascii="Times New Roman" w:eastAsiaTheme="majorEastAsia" w:hAnsi="Times New Roman" w:cs="Times New Roman"/>
          <w:sz w:val="22"/>
        </w:rPr>
        <w:t xml:space="preserve">tanult </w:t>
      </w:r>
      <w:r w:rsidRPr="00FF60C0">
        <w:rPr>
          <w:rFonts w:ascii="Times New Roman" w:eastAsiaTheme="majorEastAsia" w:hAnsi="Times New Roman" w:cs="Times New Roman"/>
          <w:sz w:val="22"/>
        </w:rPr>
        <w:t>matematikai fogalmak</w:t>
      </w:r>
      <w:r w:rsidR="003F71DD" w:rsidRPr="00FF60C0">
        <w:rPr>
          <w:rFonts w:ascii="Times New Roman" w:eastAsiaTheme="majorEastAsia" w:hAnsi="Times New Roman" w:cs="Times New Roman"/>
          <w:sz w:val="22"/>
        </w:rPr>
        <w:t>, eljárások</w:t>
      </w:r>
      <w:r w:rsidRPr="00FF60C0">
        <w:rPr>
          <w:rFonts w:ascii="Times New Roman" w:eastAsiaTheme="majorEastAsia" w:hAnsi="Times New Roman" w:cs="Times New Roman"/>
          <w:sz w:val="22"/>
        </w:rPr>
        <w:t xml:space="preserve"> elmélyítése, azok sokféle alkalmazása valósul meg. Előkerülnek új tartalmak, algoritmusok, de továbbra is fontos szerepet játszik a szemléltetés, tanári és tanulói eszközök használata. Megjelennek a betűs kifejezések, tananyag lesz a valóság összefüggéseinek matematika</w:t>
      </w:r>
      <w:r w:rsidR="000063C3" w:rsidRPr="00FF60C0">
        <w:rPr>
          <w:rFonts w:ascii="Times New Roman" w:eastAsiaTheme="majorEastAsia" w:hAnsi="Times New Roman" w:cs="Times New Roman"/>
          <w:sz w:val="22"/>
        </w:rPr>
        <w:t>i</w:t>
      </w:r>
      <w:r w:rsidRPr="00FF60C0">
        <w:rPr>
          <w:rFonts w:ascii="Times New Roman" w:eastAsiaTheme="majorEastAsia" w:hAnsi="Times New Roman" w:cs="Times New Roman"/>
          <w:sz w:val="22"/>
        </w:rPr>
        <w:t xml:space="preserve"> jelekkel történő leírása. Elvárható a szerzett tapasztalatok értelmezése, rendszerezése, az általánosítások megfogalmazása, a matematikai fogalmakat megnevező szakkifejezések használata. A szemléltetést és a megértést a tanulók által is használható digitális eszközök, szoftverek és online felületek biztosítják.</w:t>
      </w:r>
    </w:p>
    <w:sdt>
      <w:sdtPr>
        <w:rPr>
          <w:rFonts w:ascii="Times New Roman" w:hAnsi="Times New Roman" w:cs="Times New Roman"/>
          <w:sz w:val="22"/>
        </w:rPr>
        <w:id w:val="-1695374788"/>
        <w:docPartObj>
          <w:docPartGallery w:val="Cover Pages"/>
          <w:docPartUnique/>
        </w:docPartObj>
      </w:sdtPr>
      <w:sdtEndPr>
        <w:rPr>
          <w:i/>
          <w:iCs/>
        </w:rPr>
      </w:sdtEndPr>
      <w:sdtContent>
        <w:p w14:paraId="5F2895CF" w14:textId="77777777" w:rsidR="00B94F28" w:rsidRPr="00FF60C0" w:rsidRDefault="00B94F28" w:rsidP="00B94F28">
          <w:pPr>
            <w:spacing w:after="0" w:line="276" w:lineRule="auto"/>
            <w:rPr>
              <w:rFonts w:ascii="Times New Roman" w:hAnsi="Times New Roman" w:cs="Times New Roman"/>
              <w:b/>
              <w:sz w:val="22"/>
            </w:rPr>
          </w:pPr>
          <w:r w:rsidRPr="00FF60C0">
            <w:rPr>
              <w:rFonts w:ascii="Times New Roman" w:hAnsi="Times New Roman" w:cs="Times New Roman"/>
              <w:b/>
              <w:sz w:val="22"/>
            </w:rPr>
            <w:t>A tanmenet szerkezete, tájékozódás a tanmenetben:</w:t>
          </w:r>
        </w:p>
        <w:p w14:paraId="33080762" w14:textId="77777777" w:rsidR="00B94F28" w:rsidRPr="00FF60C0" w:rsidRDefault="00B94F28" w:rsidP="00B94F28">
          <w:pPr>
            <w:spacing w:after="0" w:line="276" w:lineRule="auto"/>
            <w:rPr>
              <w:rFonts w:ascii="Times New Roman" w:hAnsi="Times New Roman" w:cs="Times New Roman"/>
              <w:sz w:val="22"/>
            </w:rPr>
          </w:pPr>
          <w:r w:rsidRPr="00FF60C0">
            <w:rPr>
              <w:rFonts w:ascii="Times New Roman" w:hAnsi="Times New Roman" w:cs="Times New Roman"/>
              <w:sz w:val="22"/>
            </w:rPr>
            <w:t xml:space="preserve">A kerettanterv előírása szerint </w:t>
          </w:r>
          <w:r w:rsidRPr="00FF60C0">
            <w:rPr>
              <w:rFonts w:ascii="Times New Roman" w:hAnsi="Times New Roman" w:cs="Times New Roman"/>
              <w:b/>
              <w:sz w:val="22"/>
            </w:rPr>
            <w:t>heti 3 matematikaóra</w:t>
          </w:r>
          <w:r w:rsidRPr="00FF60C0">
            <w:rPr>
              <w:rFonts w:ascii="Times New Roman" w:hAnsi="Times New Roman" w:cs="Times New Roman"/>
              <w:sz w:val="22"/>
            </w:rPr>
            <w:t xml:space="preserve"> esetén összesen </w:t>
          </w:r>
          <w:r w:rsidRPr="00FF60C0">
            <w:rPr>
              <w:rFonts w:ascii="Times New Roman" w:hAnsi="Times New Roman" w:cs="Times New Roman"/>
              <w:b/>
              <w:sz w:val="22"/>
            </w:rPr>
            <w:t xml:space="preserve">102 </w:t>
          </w:r>
          <w:r w:rsidRPr="00FF60C0">
            <w:rPr>
              <w:rFonts w:ascii="Times New Roman" w:hAnsi="Times New Roman" w:cs="Times New Roman"/>
              <w:sz w:val="22"/>
            </w:rPr>
            <w:t>óra áll rendelkezésre.</w:t>
          </w:r>
        </w:p>
        <w:p w14:paraId="561004A1" w14:textId="3FD97840" w:rsidR="00B94F28" w:rsidRPr="00FF60C0" w:rsidRDefault="00B94F28" w:rsidP="00B94F28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="Times New Roman" w:eastAsia="Times New Roman" w:hAnsi="Times New Roman" w:cs="Times New Roman"/>
              <w:sz w:val="22"/>
              <w:lang w:eastAsia="hu-HU"/>
            </w:rPr>
          </w:pP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>Ez az óraszám tartalmazza az új tananyag feldolgozását, a képességfejlesztést, a gyakorlást, az ös</w:t>
          </w:r>
          <w:r w:rsidR="00156029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szefoglalást, az ellenőrzést, 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>a témazáró dolgozatokat</w:t>
          </w:r>
          <w:r w:rsidR="00156029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és </w:t>
          </w:r>
          <w:r w:rsidR="00157E56" w:rsidRPr="00FF60C0">
            <w:rPr>
              <w:rFonts w:ascii="Times New Roman" w:eastAsia="Times New Roman" w:hAnsi="Times New Roman" w:cs="Times New Roman"/>
              <w:b/>
              <w:sz w:val="22"/>
              <w:lang w:eastAsia="hu-HU"/>
            </w:rPr>
            <w:t xml:space="preserve">3 </w:t>
          </w:r>
          <w:r w:rsidR="00156029" w:rsidRPr="00FF60C0">
            <w:rPr>
              <w:rFonts w:ascii="Times New Roman" w:eastAsia="Times New Roman" w:hAnsi="Times New Roman" w:cs="Times New Roman"/>
              <w:b/>
              <w:sz w:val="22"/>
              <w:lang w:eastAsia="hu-HU"/>
            </w:rPr>
            <w:t>szabadon felhasználható órát</w:t>
          </w:r>
          <w:r w:rsidR="00156029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>.</w:t>
          </w:r>
          <w:r w:rsidR="00157E56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Így összesen </w:t>
          </w:r>
          <w:r w:rsidR="00A72D92" w:rsidRPr="00FF60C0">
            <w:rPr>
              <w:rFonts w:ascii="Times New Roman" w:eastAsia="Times New Roman" w:hAnsi="Times New Roman" w:cs="Times New Roman"/>
              <w:b/>
              <w:sz w:val="22"/>
              <w:lang w:eastAsia="hu-HU"/>
            </w:rPr>
            <w:t>99</w:t>
          </w:r>
          <w:r w:rsidR="00157E56" w:rsidRPr="00FF60C0">
            <w:rPr>
              <w:rFonts w:ascii="Times New Roman" w:eastAsia="Times New Roman" w:hAnsi="Times New Roman" w:cs="Times New Roman"/>
              <w:b/>
              <w:sz w:val="22"/>
              <w:lang w:eastAsia="hu-HU"/>
            </w:rPr>
            <w:t xml:space="preserve"> óra beosztása szerepel</w:t>
          </w:r>
          <w:r w:rsidR="00157E56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a tanmenetben</w:t>
          </w:r>
          <w:r w:rsidR="00E5039E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>.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br/>
            <w:t>Az iskola pedagógiai programjához igazodva, az iskolavezetés és a munkaközösség döntése szerint az óraszámok rugalmas kezelésével időt lehet fordítani kutatások, gyűjtőmunkák, projektfeladatok elvégzésére, valamint a tanulócsoport igényének me</w:t>
          </w:r>
          <w:r w:rsidR="00AC4BBB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>gfelelően további gyakorlásra, illetve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tehetséggondozásra.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br/>
          </w:r>
        </w:p>
        <w:p w14:paraId="3F8E8003" w14:textId="5180EA5D" w:rsidR="00B94F28" w:rsidRPr="00FF60C0" w:rsidRDefault="00B94F28" w:rsidP="00167AF8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2"/>
              <w:lang w:eastAsia="hu-HU"/>
            </w:rPr>
          </w:pP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>A matematika-kerettantervben előírt halmazok, gráfok, matematikai logika</w:t>
          </w:r>
          <w:r w:rsidR="001C473B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és kombinatorika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témakörök</w:t>
          </w:r>
          <w:r w:rsidR="001C473B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nek a tanmenet elején csekély óraszámuk van, mivel e tananyagtartalmak 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>fejlesztése szinte minden</w:t>
          </w:r>
          <w:r w:rsidR="005C70E0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további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leckében folyamatosan </w:t>
          </w:r>
          <w:r w:rsidR="00AC4BBB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>meg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történik. </w:t>
          </w:r>
          <w:r w:rsidR="005C70E0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br/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A tankönyv utolsó fejezete feladatokon keresztül </w:t>
          </w:r>
          <w:r w:rsidRPr="00FF60C0">
            <w:rPr>
              <w:rFonts w:ascii="Times New Roman" w:eastAsia="Times New Roman" w:hAnsi="Times New Roman" w:cs="Times New Roman"/>
              <w:b/>
              <w:sz w:val="22"/>
              <w:lang w:eastAsia="hu-HU"/>
            </w:rPr>
            <w:t>rendszerezi az általános iskola</w:t>
          </w:r>
          <w:r w:rsidR="003F71DD" w:rsidRPr="00FF60C0">
            <w:rPr>
              <w:rFonts w:ascii="Times New Roman" w:eastAsia="Times New Roman" w:hAnsi="Times New Roman" w:cs="Times New Roman"/>
              <w:b/>
              <w:sz w:val="22"/>
              <w:lang w:eastAsia="hu-HU"/>
            </w:rPr>
            <w:t>i</w:t>
          </w:r>
          <w:r w:rsidRPr="00FF60C0">
            <w:rPr>
              <w:rFonts w:ascii="Times New Roman" w:eastAsia="Times New Roman" w:hAnsi="Times New Roman" w:cs="Times New Roman"/>
              <w:b/>
              <w:sz w:val="22"/>
              <w:lang w:eastAsia="hu-HU"/>
            </w:rPr>
            <w:t xml:space="preserve"> matematika</w:t>
          </w:r>
          <w:r w:rsidR="000063C3" w:rsidRPr="00FF60C0">
            <w:rPr>
              <w:rFonts w:ascii="Times New Roman" w:eastAsia="Times New Roman" w:hAnsi="Times New Roman" w:cs="Times New Roman"/>
              <w:b/>
              <w:sz w:val="22"/>
              <w:lang w:eastAsia="hu-HU"/>
            </w:rPr>
            <w:t>-</w:t>
          </w:r>
          <w:r w:rsidRPr="00FF60C0">
            <w:rPr>
              <w:rFonts w:ascii="Times New Roman" w:eastAsia="Times New Roman" w:hAnsi="Times New Roman" w:cs="Times New Roman"/>
              <w:b/>
              <w:sz w:val="22"/>
              <w:lang w:eastAsia="hu-HU"/>
            </w:rPr>
            <w:t>tananyagot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>, és felkészít a továbbtanulásra.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br/>
            <w:t>A tanmenetjavaslat 1. oszlopában az órák folyamatos sorszámozása található, mellette egy-egy témakör saját óraszáma. A 2. oszlop az adott témakörön belül az aktuális óra témáját tartalmazza. A 3. oszlopban az óra témájában megjelenő új fogalmak szerepelnek. A 4. oszlopban a kerettanterv fejlesztési feladatai és ismeretei találhatók. A</w:t>
          </w:r>
          <w:r w:rsidR="00AB5BF3">
            <w:rPr>
              <w:rFonts w:ascii="Times New Roman" w:eastAsia="Times New Roman" w:hAnsi="Times New Roman" w:cs="Times New Roman"/>
              <w:sz w:val="22"/>
              <w:lang w:eastAsia="hu-HU"/>
            </w:rPr>
            <w:t>z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5. oszlopban </w:t>
          </w:r>
          <w:r w:rsidR="000063C3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sym w:font="Symbol" w:char="F02D"/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a teljesség igénye nélkül </w:t>
          </w:r>
          <w:r w:rsidR="000063C3"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sym w:font="Symbol" w:char="F02D"/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szerepelnek a javasolt tevékenységek, melyek a tanulócsoport képességei és a rendelkezésre álló idő függvényében választhatók vagy elhagyhatók, illetve saját módszertárból kiegészíthetők. Itt találhatók a </w:t>
          </w:r>
          <w:r w:rsidRPr="00FF60C0">
            <w:rPr>
              <w:rFonts w:ascii="Times New Roman" w:eastAsia="Times New Roman" w:hAnsi="Times New Roman" w:cs="Times New Roman"/>
              <w:i/>
              <w:sz w:val="22"/>
              <w:lang w:eastAsia="hu-HU"/>
            </w:rPr>
            <w:t>kutatómunka, illetve a projektfeladat</w:t>
          </w:r>
          <w:r w:rsidRPr="00FF60C0">
            <w:rPr>
              <w:rFonts w:ascii="Times New Roman" w:eastAsia="Times New Roman" w:hAnsi="Times New Roman" w:cs="Times New Roman"/>
              <w:sz w:val="22"/>
              <w:lang w:eastAsia="hu-HU"/>
            </w:rPr>
            <w:t xml:space="preserve"> témajavaslatai is.</w:t>
          </w:r>
        </w:p>
        <w:p w14:paraId="58D1BFAA" w14:textId="77777777" w:rsidR="00B94F28" w:rsidRPr="00FF60C0" w:rsidRDefault="00B94F28" w:rsidP="00FF60C0">
          <w:pPr>
            <w:keepNext/>
            <w:autoSpaceDE w:val="0"/>
            <w:autoSpaceDN w:val="0"/>
            <w:adjustRightInd w:val="0"/>
            <w:spacing w:after="0" w:line="276" w:lineRule="auto"/>
            <w:rPr>
              <w:rFonts w:ascii="Times New Roman" w:hAnsi="Times New Roman" w:cs="Times New Roman"/>
              <w:b/>
              <w:sz w:val="22"/>
            </w:rPr>
          </w:pPr>
          <w:r w:rsidRPr="00FF60C0">
            <w:rPr>
              <w:rFonts w:ascii="Times New Roman" w:hAnsi="Times New Roman" w:cs="Times New Roman"/>
              <w:b/>
              <w:sz w:val="22"/>
            </w:rPr>
            <w:t>A taneszközcsalád:</w:t>
          </w:r>
        </w:p>
        <w:p w14:paraId="01B2CF07" w14:textId="5CC56EB1" w:rsidR="00B94F28" w:rsidRPr="00FF60C0" w:rsidRDefault="00B94F28" w:rsidP="00B94F28">
          <w:pPr>
            <w:spacing w:after="0" w:line="276" w:lineRule="auto"/>
            <w:jc w:val="both"/>
            <w:rPr>
              <w:rFonts w:ascii="Times New Roman" w:hAnsi="Times New Roman" w:cs="Times New Roman"/>
              <w:i/>
              <w:iCs/>
              <w:sz w:val="22"/>
            </w:rPr>
          </w:pPr>
          <w:r w:rsidRPr="00FF60C0">
            <w:rPr>
              <w:rFonts w:ascii="Times New Roman" w:hAnsi="Times New Roman" w:cs="Times New Roman"/>
              <w:sz w:val="22"/>
            </w:rPr>
            <w:t xml:space="preserve">A </w:t>
          </w:r>
          <w:r w:rsidRPr="00FF60C0">
            <w:rPr>
              <w:rFonts w:ascii="Times New Roman" w:hAnsi="Times New Roman" w:cs="Times New Roman"/>
              <w:b/>
              <w:sz w:val="22"/>
            </w:rPr>
            <w:t>tankönyvhöz</w:t>
          </w:r>
          <w:r w:rsidRPr="00FF60C0">
            <w:rPr>
              <w:rFonts w:ascii="Times New Roman" w:hAnsi="Times New Roman" w:cs="Times New Roman"/>
              <w:sz w:val="22"/>
            </w:rPr>
            <w:t xml:space="preserve"> (OH-MAT08TB</w:t>
          </w:r>
          <w:r w:rsidRPr="00FF60C0">
            <w:rPr>
              <w:rFonts w:ascii="Times New Roman" w:hAnsi="Times New Roman" w:cs="Times New Roman"/>
              <w:b/>
              <w:sz w:val="22"/>
            </w:rPr>
            <w:t>) munkafüzet</w:t>
          </w:r>
          <w:r w:rsidRPr="00FF60C0">
            <w:rPr>
              <w:rFonts w:ascii="Times New Roman" w:hAnsi="Times New Roman" w:cs="Times New Roman"/>
              <w:sz w:val="22"/>
            </w:rPr>
            <w:t xml:space="preserve"> (OH-MAT08MB) is tartozik, amelynek mellékletében témazáró felmérők találhatók. A tankönyvhöz és a munkafüzethez tartozó </w:t>
          </w:r>
          <w:r w:rsidRPr="00FF60C0">
            <w:rPr>
              <w:rFonts w:ascii="Times New Roman" w:hAnsi="Times New Roman" w:cs="Times New Roman"/>
              <w:b/>
              <w:sz w:val="22"/>
            </w:rPr>
            <w:t>tanári kézikönyvek</w:t>
          </w:r>
          <w:r w:rsidRPr="00FF60C0">
            <w:rPr>
              <w:rFonts w:ascii="Times New Roman" w:hAnsi="Times New Roman" w:cs="Times New Roman"/>
              <w:sz w:val="22"/>
            </w:rPr>
            <w:t xml:space="preserve"> folyamatosan készülnek, </w:t>
          </w:r>
          <w:r w:rsidR="00D21806">
            <w:rPr>
              <w:rFonts w:ascii="Times New Roman" w:hAnsi="Times New Roman" w:cs="Times New Roman"/>
              <w:sz w:val="22"/>
            </w:rPr>
            <w:t xml:space="preserve">amelyek </w:t>
          </w:r>
          <w:r w:rsidRPr="00FF60C0">
            <w:rPr>
              <w:rFonts w:ascii="Times New Roman" w:hAnsi="Times New Roman" w:cs="Times New Roman"/>
              <w:sz w:val="22"/>
            </w:rPr>
            <w:t xml:space="preserve">a tankonyvkatalogus.hu oldalról letölthetők. A kézikönyvekben módszertani javaslatok, szakmai kitekintések, játékleírások és </w:t>
          </w:r>
          <w:r w:rsidRPr="00FF60C0">
            <w:rPr>
              <w:rFonts w:ascii="Times New Roman" w:hAnsi="Times New Roman" w:cs="Times New Roman"/>
              <w:b/>
              <w:sz w:val="22"/>
            </w:rPr>
            <w:t>a kitűzött feladatok részletes megoldásai</w:t>
          </w:r>
          <w:r w:rsidRPr="00FF60C0">
            <w:rPr>
              <w:rFonts w:ascii="Times New Roman" w:hAnsi="Times New Roman" w:cs="Times New Roman"/>
              <w:sz w:val="22"/>
            </w:rPr>
            <w:t xml:space="preserve"> találhatók.</w:t>
          </w:r>
        </w:p>
      </w:sdtContent>
    </w:sdt>
    <w:p w14:paraId="43BCF318" w14:textId="77777777" w:rsidR="00B94F28" w:rsidRPr="00FF60C0" w:rsidRDefault="00B94F28" w:rsidP="00B94F28">
      <w:pPr>
        <w:rPr>
          <w:rFonts w:ascii="Times New Roman" w:hAnsi="Times New Roman" w:cs="Times New Roman"/>
          <w:sz w:val="22"/>
        </w:rPr>
      </w:pPr>
      <w:r w:rsidRPr="00FF60C0">
        <w:rPr>
          <w:rFonts w:ascii="Times New Roman" w:hAnsi="Times New Roman" w:cs="Times New Roman"/>
          <w:sz w:val="22"/>
        </w:rPr>
        <w:br w:type="page"/>
      </w:r>
    </w:p>
    <w:p w14:paraId="42C6B85D" w14:textId="77777777" w:rsidR="00B94F28" w:rsidRPr="00FF60C0" w:rsidRDefault="00B94F28" w:rsidP="00B94F28">
      <w:pPr>
        <w:jc w:val="center"/>
        <w:rPr>
          <w:rFonts w:ascii="Times New Roman" w:hAnsi="Times New Roman" w:cs="Times New Roman"/>
          <w:b/>
          <w:i/>
          <w:iCs/>
          <w:sz w:val="22"/>
        </w:rPr>
      </w:pPr>
      <w:r w:rsidRPr="00FF60C0">
        <w:rPr>
          <w:rFonts w:ascii="Times New Roman" w:eastAsia="Times New Roman" w:hAnsi="Times New Roman" w:cs="Times New Roman"/>
          <w:b/>
          <w:sz w:val="22"/>
        </w:rPr>
        <w:lastRenderedPageBreak/>
        <w:t>Óraszámok felosztása</w:t>
      </w:r>
    </w:p>
    <w:tbl>
      <w:tblPr>
        <w:tblW w:w="4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8"/>
        <w:gridCol w:w="2835"/>
        <w:gridCol w:w="2948"/>
        <w:gridCol w:w="2828"/>
      </w:tblGrid>
      <w:tr w:rsidR="00B94F28" w:rsidRPr="001B3FD4" w14:paraId="3EE827C9" w14:textId="77777777" w:rsidTr="00B94F28">
        <w:trPr>
          <w:trHeight w:val="300"/>
          <w:jc w:val="center"/>
        </w:trPr>
        <w:tc>
          <w:tcPr>
            <w:tcW w:w="38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C9B8DB1" w14:textId="77777777" w:rsidR="00B94F28" w:rsidRPr="00FF60C0" w:rsidRDefault="00B94F28" w:rsidP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Témák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5697AB32" w14:textId="77777777" w:rsidR="00B94F28" w:rsidRPr="00FF60C0" w:rsidRDefault="00B94F28" w:rsidP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Új tananyag feldolgozásának</w:t>
            </w:r>
          </w:p>
          <w:p w14:paraId="138F8C96" w14:textId="77777777" w:rsidR="00B94F28" w:rsidRPr="00FF60C0" w:rsidRDefault="00B94F28" w:rsidP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óraszáma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5110DCB" w14:textId="77777777" w:rsidR="00B94F28" w:rsidRPr="00FF60C0" w:rsidRDefault="00B94F28" w:rsidP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Képességfejlesztés, összefoglalás,</w:t>
            </w:r>
          </w:p>
          <w:p w14:paraId="7A4ADA2B" w14:textId="77777777" w:rsidR="00B94F28" w:rsidRPr="00FF60C0" w:rsidRDefault="00B94F28" w:rsidP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gyakorlás óraszáma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24A09105" w14:textId="77777777" w:rsidR="00B94F28" w:rsidRPr="00FF60C0" w:rsidRDefault="00B94F28" w:rsidP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  <w:t>Teljes óraszám</w:t>
            </w:r>
          </w:p>
        </w:tc>
      </w:tr>
      <w:tr w:rsidR="00B94F28" w:rsidRPr="001B3FD4" w14:paraId="26325C3D" w14:textId="77777777" w:rsidTr="00B94F28">
        <w:trPr>
          <w:trHeight w:val="300"/>
          <w:jc w:val="center"/>
        </w:trPr>
        <w:tc>
          <w:tcPr>
            <w:tcW w:w="38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B4B21FC" w14:textId="77777777" w:rsidR="00B94F28" w:rsidRPr="00FF60C0" w:rsidRDefault="00B94F28" w:rsidP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3C63A3D4" w14:textId="77777777" w:rsidR="00B94F28" w:rsidRPr="00FF60C0" w:rsidRDefault="00B94F28" w:rsidP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E8BD9B3" w14:textId="0310B068" w:rsidR="00B94F28" w:rsidRPr="00FF60C0" w:rsidRDefault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color w:val="FF0000"/>
                <w:sz w:val="22"/>
                <w:lang w:eastAsia="hu-HU"/>
              </w:rPr>
              <w:t>Összevont témazáró dolgozatok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14:paraId="0D197F39" w14:textId="3DD7723E" w:rsidR="00B94F28" w:rsidRPr="00FF60C0" w:rsidRDefault="00B9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color w:val="FF0000"/>
                <w:sz w:val="22"/>
                <w:lang w:eastAsia="hu-HU"/>
              </w:rPr>
              <w:t>Összevont témazáró dolgozatok</w:t>
            </w:r>
          </w:p>
        </w:tc>
      </w:tr>
      <w:tr w:rsidR="00B94F28" w:rsidRPr="001B3FD4" w14:paraId="7A399B94" w14:textId="77777777" w:rsidTr="00B94F28">
        <w:trPr>
          <w:trHeight w:val="600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75096247" w14:textId="77777777" w:rsidR="00B94F28" w:rsidRPr="00FF60C0" w:rsidRDefault="00B94F28" w:rsidP="00B94F28">
            <w:pPr>
              <w:numPr>
                <w:ilvl w:val="0"/>
                <w:numId w:val="1"/>
              </w:numPr>
              <w:shd w:val="clear" w:color="auto" w:fill="C5E0B3" w:themeFill="accent6" w:themeFillTint="66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color w:val="000000"/>
                <w:sz w:val="22"/>
              </w:rPr>
              <w:t>Gondolkodjunk együtt</w:t>
            </w:r>
            <w:r w:rsidR="003174FA" w:rsidRPr="00FF60C0">
              <w:rPr>
                <w:rFonts w:ascii="Times New Roman" w:hAnsi="Times New Roman" w:cs="Times New Roman"/>
                <w:color w:val="000000"/>
                <w:sz w:val="22"/>
              </w:rPr>
              <w:t>!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040C40FF" w14:textId="77777777" w:rsidR="00B94F28" w:rsidRPr="00FF60C0" w:rsidRDefault="00B94F28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65262C35" w14:textId="77777777" w:rsidR="00B94F28" w:rsidRPr="00FF60C0" w:rsidRDefault="00B94F28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047AE897" w14:textId="77777777" w:rsidR="00B94F28" w:rsidRPr="00FF60C0" w:rsidRDefault="00B94F28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5</w:t>
            </w:r>
          </w:p>
        </w:tc>
      </w:tr>
      <w:tr w:rsidR="00B94F28" w:rsidRPr="001B3FD4" w14:paraId="56477EB5" w14:textId="77777777" w:rsidTr="00B94F28">
        <w:trPr>
          <w:trHeight w:val="598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0F127BD9" w14:textId="77777777" w:rsidR="00B94F28" w:rsidRPr="00FF60C0" w:rsidRDefault="00B94F28" w:rsidP="00B94F28">
            <w:pPr>
              <w:numPr>
                <w:ilvl w:val="0"/>
                <w:numId w:val="1"/>
              </w:numPr>
              <w:shd w:val="clear" w:color="auto" w:fill="C5E0B3" w:themeFill="accent6" w:themeFillTint="66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color w:val="000000"/>
                <w:sz w:val="22"/>
              </w:rPr>
              <w:t>Betűs kifejezések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5325E9B4" w14:textId="77777777" w:rsidR="00B94F28" w:rsidRPr="00FF60C0" w:rsidRDefault="005E0B73" w:rsidP="0007632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11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70838F3B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12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021AB968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23</w:t>
            </w:r>
          </w:p>
        </w:tc>
      </w:tr>
      <w:tr w:rsidR="00B94F28" w:rsidRPr="001B3FD4" w14:paraId="780CEFA9" w14:textId="77777777" w:rsidTr="00B94F28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0FD4BAE1" w14:textId="77777777" w:rsidR="00B94F28" w:rsidRPr="00FF60C0" w:rsidRDefault="0007632F" w:rsidP="00B94F28">
            <w:pPr>
              <w:numPr>
                <w:ilvl w:val="0"/>
                <w:numId w:val="1"/>
              </w:numPr>
              <w:shd w:val="clear" w:color="auto" w:fill="C5E0B3" w:themeFill="accent6" w:themeFillTint="66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color w:val="000000"/>
                <w:sz w:val="22"/>
              </w:rPr>
              <w:t>Négyzetgyök, P</w:t>
            </w:r>
            <w:r w:rsidR="00C57BDB" w:rsidRPr="00FF60C0">
              <w:rPr>
                <w:rFonts w:ascii="Times New Roman" w:hAnsi="Times New Roman" w:cs="Times New Roman"/>
                <w:color w:val="000000"/>
                <w:sz w:val="22"/>
              </w:rPr>
              <w:t>itagora</w:t>
            </w:r>
            <w:r w:rsidRPr="00FF60C0">
              <w:rPr>
                <w:rFonts w:ascii="Times New Roman" w:hAnsi="Times New Roman" w:cs="Times New Roman"/>
                <w:color w:val="000000"/>
                <w:sz w:val="22"/>
              </w:rPr>
              <w:t>sz</w:t>
            </w:r>
            <w:r w:rsidR="003174FA" w:rsidRPr="00FF60C0">
              <w:rPr>
                <w:rFonts w:ascii="Times New Roman" w:hAnsi="Times New Roman" w:cs="Times New Roman"/>
                <w:color w:val="000000"/>
                <w:sz w:val="22"/>
              </w:rPr>
              <w:t>-</w:t>
            </w:r>
            <w:r w:rsidRPr="00FF60C0">
              <w:rPr>
                <w:rFonts w:ascii="Times New Roman" w:hAnsi="Times New Roman" w:cs="Times New Roman"/>
                <w:color w:val="000000"/>
                <w:sz w:val="22"/>
              </w:rPr>
              <w:t>tétel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6F11FB0A" w14:textId="77777777" w:rsidR="00B94F28" w:rsidRPr="00FF60C0" w:rsidRDefault="0007632F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1FD89C68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7</w:t>
            </w:r>
            <w:r w:rsidR="0007632F"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+</w:t>
            </w:r>
            <w:r w:rsidR="0007632F" w:rsidRPr="00FF60C0">
              <w:rPr>
                <w:rFonts w:ascii="Times New Roman" w:hAnsi="Times New Roman" w:cs="Times New Roman"/>
                <w:bCs/>
                <w:color w:val="FF0000"/>
                <w:sz w:val="22"/>
              </w:rPr>
              <w:t>2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53F4F94D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10</w:t>
            </w:r>
            <w:r w:rsidR="0007632F" w:rsidRPr="00FF60C0">
              <w:rPr>
                <w:rFonts w:ascii="Times New Roman" w:hAnsi="Times New Roman" w:cs="Times New Roman"/>
                <w:bCs/>
                <w:sz w:val="22"/>
              </w:rPr>
              <w:t>+</w:t>
            </w:r>
            <w:r w:rsidR="0007632F" w:rsidRPr="00FF60C0">
              <w:rPr>
                <w:rFonts w:ascii="Times New Roman" w:hAnsi="Times New Roman" w:cs="Times New Roman"/>
                <w:bCs/>
                <w:color w:val="FF0000"/>
                <w:sz w:val="22"/>
              </w:rPr>
              <w:t>2</w:t>
            </w:r>
          </w:p>
        </w:tc>
      </w:tr>
      <w:tr w:rsidR="00B94F28" w:rsidRPr="001B3FD4" w14:paraId="62FB743C" w14:textId="77777777" w:rsidTr="00B94F28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23532DCB" w14:textId="77777777" w:rsidR="00B94F28" w:rsidRPr="00FF60C0" w:rsidRDefault="0007632F" w:rsidP="00B94F28">
            <w:pPr>
              <w:numPr>
                <w:ilvl w:val="0"/>
                <w:numId w:val="1"/>
              </w:numPr>
              <w:shd w:val="clear" w:color="auto" w:fill="C5E0B3" w:themeFill="accent6" w:themeFillTint="66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Hozzárendelések, </w:t>
            </w:r>
            <w:r w:rsidR="003174FA"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grafikonok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491080EA" w14:textId="77777777" w:rsidR="00B94F28" w:rsidRPr="00FF60C0" w:rsidRDefault="0007632F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3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192E6561" w14:textId="77777777" w:rsidR="00B94F28" w:rsidRPr="00FF60C0" w:rsidRDefault="0007632F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5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23F401F2" w14:textId="77777777" w:rsidR="00B94F28" w:rsidRPr="00FF60C0" w:rsidRDefault="0007632F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8</w:t>
            </w:r>
          </w:p>
        </w:tc>
      </w:tr>
      <w:tr w:rsidR="00B94F28" w:rsidRPr="001B3FD4" w14:paraId="03BF98D3" w14:textId="77777777" w:rsidTr="00B94F28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63A6FB09" w14:textId="77777777" w:rsidR="00B94F28" w:rsidRPr="00FF60C0" w:rsidRDefault="0007632F" w:rsidP="00B94F28">
            <w:pPr>
              <w:numPr>
                <w:ilvl w:val="0"/>
                <w:numId w:val="1"/>
              </w:numPr>
              <w:shd w:val="clear" w:color="auto" w:fill="C5E0B3" w:themeFill="accent6" w:themeFillTint="66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Térgeometria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17F96EED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572127BA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5</w:t>
            </w:r>
            <w:r w:rsidR="0007632F"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+</w:t>
            </w:r>
            <w:r w:rsidR="0007632F" w:rsidRPr="00FF60C0">
              <w:rPr>
                <w:rFonts w:ascii="Times New Roman" w:hAnsi="Times New Roman" w:cs="Times New Roman"/>
                <w:bCs/>
                <w:color w:val="FF0000"/>
                <w:sz w:val="22"/>
              </w:rPr>
              <w:t>2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2DFDFC2A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9</w:t>
            </w:r>
            <w:r w:rsidR="0007632F"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+</w:t>
            </w:r>
            <w:r w:rsidR="0007632F" w:rsidRPr="00FF60C0">
              <w:rPr>
                <w:rFonts w:ascii="Times New Roman" w:hAnsi="Times New Roman" w:cs="Times New Roman"/>
                <w:bCs/>
                <w:color w:val="FF0000"/>
                <w:sz w:val="22"/>
              </w:rPr>
              <w:t>2</w:t>
            </w:r>
          </w:p>
        </w:tc>
      </w:tr>
      <w:tr w:rsidR="00B94F28" w:rsidRPr="001B3FD4" w14:paraId="32729777" w14:textId="77777777" w:rsidTr="00B94F28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685687A7" w14:textId="77777777" w:rsidR="00B94F28" w:rsidRPr="00FF60C0" w:rsidRDefault="0007632F" w:rsidP="00B94F28">
            <w:pPr>
              <w:numPr>
                <w:ilvl w:val="0"/>
                <w:numId w:val="1"/>
              </w:numPr>
              <w:shd w:val="clear" w:color="auto" w:fill="C5E0B3" w:themeFill="accent6" w:themeFillTint="66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Statisztika</w:t>
            </w:r>
            <w:r w:rsidR="00C57BDB"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, valószínűségszámítás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5A9F09ED" w14:textId="77777777" w:rsidR="00B94F28" w:rsidRPr="00FF60C0" w:rsidRDefault="005E0B73" w:rsidP="005E0B73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224CB765" w14:textId="77777777" w:rsidR="00B94F28" w:rsidRPr="00FF60C0" w:rsidRDefault="00FB4101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74245F8D" w14:textId="77777777" w:rsidR="00B94F28" w:rsidRPr="00FF60C0" w:rsidRDefault="00FB4101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12</w:t>
            </w:r>
          </w:p>
        </w:tc>
      </w:tr>
      <w:tr w:rsidR="00B94F28" w:rsidRPr="001B3FD4" w14:paraId="2E07859F" w14:textId="77777777" w:rsidTr="00B94F28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712971CA" w14:textId="77777777" w:rsidR="00B94F28" w:rsidRPr="00FF60C0" w:rsidRDefault="00C57BDB" w:rsidP="00B94F28">
            <w:pPr>
              <w:numPr>
                <w:ilvl w:val="0"/>
                <w:numId w:val="1"/>
              </w:numPr>
              <w:shd w:val="clear" w:color="auto" w:fill="C5E0B3" w:themeFill="accent6" w:themeFillTint="66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Geometriai transzformációk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5DFF501C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26B13A95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6</w:t>
            </w:r>
            <w:r w:rsidR="00C57BDB"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+</w:t>
            </w:r>
            <w:r w:rsidR="00C57BDB" w:rsidRPr="00FF60C0">
              <w:rPr>
                <w:rFonts w:ascii="Times New Roman" w:hAnsi="Times New Roman" w:cs="Times New Roman"/>
                <w:bCs/>
                <w:color w:val="FF0000"/>
                <w:sz w:val="22"/>
              </w:rPr>
              <w:t>2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78213BFE" w14:textId="77777777" w:rsidR="00B94F28" w:rsidRPr="00FF60C0" w:rsidRDefault="005E0B73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10</w:t>
            </w:r>
            <w:r w:rsidR="00C57BDB"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+</w:t>
            </w:r>
            <w:r w:rsidR="00C57BDB" w:rsidRPr="00FF60C0">
              <w:rPr>
                <w:rFonts w:ascii="Times New Roman" w:hAnsi="Times New Roman" w:cs="Times New Roman"/>
                <w:bCs/>
                <w:color w:val="FF0000"/>
                <w:sz w:val="22"/>
              </w:rPr>
              <w:t>2</w:t>
            </w:r>
          </w:p>
        </w:tc>
      </w:tr>
      <w:tr w:rsidR="00B94F28" w:rsidRPr="001B3FD4" w14:paraId="5238D6A5" w14:textId="77777777" w:rsidTr="00B94F28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719DF276" w14:textId="77777777" w:rsidR="00B94F28" w:rsidRPr="00FF60C0" w:rsidRDefault="00C57BDB" w:rsidP="00B94F28">
            <w:pPr>
              <w:numPr>
                <w:ilvl w:val="0"/>
                <w:numId w:val="1"/>
              </w:numPr>
              <w:shd w:val="clear" w:color="auto" w:fill="C5E0B3" w:themeFill="accent6" w:themeFillTint="66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Összefoglaló fejezet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536B8091" w14:textId="77777777" w:rsidR="00B94F28" w:rsidRPr="00FF60C0" w:rsidRDefault="00C57BDB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5E302380" w14:textId="77777777" w:rsidR="00B94F28" w:rsidRPr="00FF60C0" w:rsidRDefault="00C57BDB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16</w:t>
            </w: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77CEC3C2" w14:textId="77777777" w:rsidR="00B94F28" w:rsidRPr="00FF60C0" w:rsidRDefault="00C57BDB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16</w:t>
            </w:r>
          </w:p>
        </w:tc>
      </w:tr>
      <w:tr w:rsidR="00B94F28" w:rsidRPr="001B3FD4" w14:paraId="7B168838" w14:textId="77777777" w:rsidTr="00B94F28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698F6ACE" w14:textId="77777777" w:rsidR="00B94F28" w:rsidRPr="00FF60C0" w:rsidRDefault="00C57BDB" w:rsidP="00B94F28">
            <w:pPr>
              <w:shd w:val="clear" w:color="auto" w:fill="C5E0B3" w:themeFill="accent6" w:themeFillTint="66"/>
              <w:spacing w:after="0" w:line="240" w:lineRule="auto"/>
              <w:ind w:left="36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Szabadon felhasználható 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3E014C22" w14:textId="77777777" w:rsidR="00B94F28" w:rsidRPr="00FF60C0" w:rsidRDefault="00B94F28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52D29263" w14:textId="77777777" w:rsidR="00B94F28" w:rsidRPr="00FF60C0" w:rsidRDefault="00B94F28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7346B83A" w14:textId="77777777" w:rsidR="00B94F28" w:rsidRPr="00FF60C0" w:rsidRDefault="00C57BDB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Cs/>
                <w:color w:val="000000"/>
                <w:sz w:val="22"/>
              </w:rPr>
              <w:t>3</w:t>
            </w:r>
          </w:p>
        </w:tc>
      </w:tr>
      <w:tr w:rsidR="00B94F28" w:rsidRPr="001B3FD4" w14:paraId="05F1F1B2" w14:textId="77777777" w:rsidTr="00B94F28">
        <w:trPr>
          <w:trHeight w:val="602"/>
          <w:jc w:val="center"/>
        </w:trPr>
        <w:tc>
          <w:tcPr>
            <w:tcW w:w="3858" w:type="dxa"/>
            <w:shd w:val="clear" w:color="auto" w:fill="C5E0B3" w:themeFill="accent6" w:themeFillTint="66"/>
            <w:vAlign w:val="center"/>
          </w:tcPr>
          <w:p w14:paraId="2A74D5FD" w14:textId="77777777" w:rsidR="00B94F28" w:rsidRPr="00FF60C0" w:rsidRDefault="00B94F28" w:rsidP="00B94F28">
            <w:pPr>
              <w:shd w:val="clear" w:color="auto" w:fill="C5E0B3" w:themeFill="accent6" w:themeFillTint="66"/>
              <w:spacing w:after="0" w:line="240" w:lineRule="auto"/>
              <w:ind w:left="1080" w:hanging="71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Beosztott órák összesen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5F42184F" w14:textId="77777777" w:rsidR="00B94F28" w:rsidRPr="00FF60C0" w:rsidRDefault="00B94F28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948" w:type="dxa"/>
            <w:shd w:val="clear" w:color="auto" w:fill="C5E0B3" w:themeFill="accent6" w:themeFillTint="66"/>
            <w:vAlign w:val="center"/>
          </w:tcPr>
          <w:p w14:paraId="05AB80E5" w14:textId="77777777" w:rsidR="00B94F28" w:rsidRPr="00FF60C0" w:rsidRDefault="00B94F28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28" w:type="dxa"/>
            <w:shd w:val="clear" w:color="auto" w:fill="C5E0B3" w:themeFill="accent6" w:themeFillTint="66"/>
            <w:noWrap/>
            <w:vAlign w:val="center"/>
          </w:tcPr>
          <w:p w14:paraId="1F7C7DC7" w14:textId="77777777" w:rsidR="00B94F28" w:rsidRPr="00FF60C0" w:rsidRDefault="00B94F28" w:rsidP="00B94F28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FF60C0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102</w:t>
            </w:r>
          </w:p>
        </w:tc>
      </w:tr>
    </w:tbl>
    <w:p w14:paraId="28BF4726" w14:textId="77777777" w:rsidR="002B63D4" w:rsidRDefault="002B63D4">
      <w:r>
        <w:br w:type="page"/>
      </w:r>
    </w:p>
    <w:tbl>
      <w:tblPr>
        <w:tblStyle w:val="Rcsostblzat"/>
        <w:tblW w:w="15163" w:type="dxa"/>
        <w:tblInd w:w="-113" w:type="dxa"/>
        <w:tblLook w:val="04A0" w:firstRow="1" w:lastRow="0" w:firstColumn="1" w:lastColumn="0" w:noHBand="0" w:noVBand="1"/>
      </w:tblPr>
      <w:tblGrid>
        <w:gridCol w:w="958"/>
        <w:gridCol w:w="1135"/>
        <w:gridCol w:w="2977"/>
        <w:gridCol w:w="3260"/>
        <w:gridCol w:w="3519"/>
        <w:gridCol w:w="3314"/>
      </w:tblGrid>
      <w:tr w:rsidR="00B94F28" w:rsidRPr="001B3FD4" w14:paraId="1AFB6F40" w14:textId="77777777" w:rsidTr="00B64B93">
        <w:trPr>
          <w:tblHeader/>
        </w:trPr>
        <w:tc>
          <w:tcPr>
            <w:tcW w:w="2093" w:type="dxa"/>
            <w:gridSpan w:val="2"/>
            <w:shd w:val="clear" w:color="auto" w:fill="A8D08D" w:themeFill="accent6" w:themeFillTint="99"/>
            <w:vAlign w:val="center"/>
          </w:tcPr>
          <w:p w14:paraId="2DD1E832" w14:textId="77777777" w:rsidR="00B94F28" w:rsidRPr="00FF60C0" w:rsidRDefault="00B94F28" w:rsidP="00B94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lastRenderedPageBreak/>
              <w:t>Az óra sorszáma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14:paraId="68C59849" w14:textId="77777777" w:rsidR="00B94F28" w:rsidRPr="00FF60C0" w:rsidRDefault="00B94F28" w:rsidP="00B94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Az óra témája</w:t>
            </w: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14:paraId="7F70055A" w14:textId="77777777" w:rsidR="00B94F28" w:rsidRPr="00FF60C0" w:rsidRDefault="00B94F28" w:rsidP="00B94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Új fogalmak</w:t>
            </w:r>
          </w:p>
        </w:tc>
        <w:tc>
          <w:tcPr>
            <w:tcW w:w="3519" w:type="dxa"/>
            <w:shd w:val="clear" w:color="auto" w:fill="A8D08D" w:themeFill="accent6" w:themeFillTint="99"/>
            <w:vAlign w:val="center"/>
          </w:tcPr>
          <w:p w14:paraId="078A4FED" w14:textId="77777777" w:rsidR="00B94F28" w:rsidRPr="00FF60C0" w:rsidRDefault="00B94F28" w:rsidP="00B94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 kerettantervben megjelölt fejlesztési feladatok, ismeretek, tanulási eredmények</w:t>
            </w:r>
          </w:p>
        </w:tc>
        <w:tc>
          <w:tcPr>
            <w:tcW w:w="3314" w:type="dxa"/>
            <w:shd w:val="clear" w:color="auto" w:fill="A8D08D" w:themeFill="accent6" w:themeFillTint="99"/>
            <w:vAlign w:val="center"/>
          </w:tcPr>
          <w:p w14:paraId="6028DEE2" w14:textId="77777777" w:rsidR="00B94F28" w:rsidRPr="00FF60C0" w:rsidRDefault="00B94F28" w:rsidP="00B94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Javasolt tevékenységek, munkaformák</w:t>
            </w:r>
          </w:p>
        </w:tc>
      </w:tr>
      <w:tr w:rsidR="00B94F28" w:rsidRPr="001B3FD4" w14:paraId="4BBE1E31" w14:textId="77777777" w:rsidTr="00B64B93">
        <w:trPr>
          <w:tblHeader/>
        </w:trPr>
        <w:tc>
          <w:tcPr>
            <w:tcW w:w="2093" w:type="dxa"/>
            <w:gridSpan w:val="2"/>
            <w:shd w:val="clear" w:color="auto" w:fill="A8D08D" w:themeFill="accent6" w:themeFillTint="99"/>
            <w:vAlign w:val="center"/>
          </w:tcPr>
          <w:p w14:paraId="3AE7BA59" w14:textId="77777777" w:rsidR="00B94F28" w:rsidRPr="00FF60C0" w:rsidRDefault="00B94F28" w:rsidP="00B94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14:paraId="66E4C8D6" w14:textId="77777777" w:rsidR="00B94F28" w:rsidRPr="00FF60C0" w:rsidRDefault="00B94F28" w:rsidP="00B94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260" w:type="dxa"/>
            <w:shd w:val="clear" w:color="auto" w:fill="A8D08D" w:themeFill="accent6" w:themeFillTint="99"/>
            <w:vAlign w:val="center"/>
          </w:tcPr>
          <w:p w14:paraId="71F9B825" w14:textId="77777777" w:rsidR="00B94F28" w:rsidRPr="00FF60C0" w:rsidRDefault="00B94F28" w:rsidP="00B94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519" w:type="dxa"/>
            <w:shd w:val="clear" w:color="auto" w:fill="A8D08D" w:themeFill="accent6" w:themeFillTint="99"/>
            <w:vAlign w:val="center"/>
          </w:tcPr>
          <w:p w14:paraId="141A4DB1" w14:textId="77777777" w:rsidR="00B94F28" w:rsidRPr="00FF60C0" w:rsidRDefault="00B94F28" w:rsidP="00B94F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3314" w:type="dxa"/>
            <w:shd w:val="clear" w:color="auto" w:fill="A8D08D" w:themeFill="accent6" w:themeFillTint="99"/>
            <w:vAlign w:val="center"/>
          </w:tcPr>
          <w:p w14:paraId="2BEADA1F" w14:textId="77777777" w:rsidR="002B63D4" w:rsidRDefault="00B94F28" w:rsidP="002B63D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Projektfeladatok,</w:t>
            </w:r>
          </w:p>
          <w:p w14:paraId="74A72833" w14:textId="012963EB" w:rsidR="00B94F28" w:rsidRPr="00FF60C0" w:rsidRDefault="00B94F28" w:rsidP="002B63D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kutatómunkák</w:t>
            </w:r>
          </w:p>
        </w:tc>
      </w:tr>
      <w:tr w:rsidR="00B94F28" w:rsidRPr="001B3FD4" w14:paraId="7468D5CE" w14:textId="77777777" w:rsidTr="00B94F28">
        <w:trPr>
          <w:cantSplit/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2A575BC8" w14:textId="5D6B959F" w:rsidR="00B94F28" w:rsidRPr="00FF60C0" w:rsidRDefault="00B94F28" w:rsidP="00C375D9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FF60C0">
              <w:rPr>
                <w:rFonts w:ascii="Times New Roman" w:hAnsi="Times New Roman" w:cs="Times New Roman"/>
                <w:b/>
              </w:rPr>
              <w:t xml:space="preserve">I. </w:t>
            </w:r>
            <w:r w:rsidR="00057C50" w:rsidRPr="00FF60C0">
              <w:rPr>
                <w:rFonts w:ascii="Times New Roman" w:hAnsi="Times New Roman" w:cs="Times New Roman"/>
                <w:b/>
              </w:rPr>
              <w:t>Gondolkodjunk együtt</w:t>
            </w:r>
            <w:r w:rsidR="003174FA" w:rsidRPr="00FF60C0">
              <w:rPr>
                <w:rFonts w:ascii="Times New Roman" w:hAnsi="Times New Roman" w:cs="Times New Roman"/>
                <w:b/>
              </w:rPr>
              <w:t>!</w:t>
            </w:r>
          </w:p>
        </w:tc>
      </w:tr>
      <w:tr w:rsidR="00B94F28" w:rsidRPr="001B3FD4" w14:paraId="4E5E8F0D" w14:textId="77777777" w:rsidTr="00B64B93">
        <w:tc>
          <w:tcPr>
            <w:tcW w:w="958" w:type="dxa"/>
            <w:vAlign w:val="center"/>
          </w:tcPr>
          <w:p w14:paraId="74DF2AFB" w14:textId="77777777" w:rsidR="00B94F28" w:rsidRPr="00FF60C0" w:rsidRDefault="00B94F28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5" w:type="dxa"/>
            <w:vAlign w:val="center"/>
          </w:tcPr>
          <w:p w14:paraId="3080D5CC" w14:textId="77777777" w:rsidR="00B94F28" w:rsidRPr="00FF60C0" w:rsidRDefault="00B94F28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5996BB44" w14:textId="77777777" w:rsidR="00B94F28" w:rsidRPr="00FF60C0" w:rsidRDefault="00057C50" w:rsidP="00E831DA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Halmazok</w:t>
            </w:r>
          </w:p>
        </w:tc>
        <w:tc>
          <w:tcPr>
            <w:tcW w:w="3260" w:type="dxa"/>
            <w:vAlign w:val="center"/>
          </w:tcPr>
          <w:p w14:paraId="069AF679" w14:textId="77777777" w:rsidR="00B94F28" w:rsidRPr="00FF60C0" w:rsidRDefault="00057C50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Halmazműveletek</w:t>
            </w:r>
          </w:p>
        </w:tc>
        <w:tc>
          <w:tcPr>
            <w:tcW w:w="3519" w:type="dxa"/>
            <w:vAlign w:val="center"/>
          </w:tcPr>
          <w:p w14:paraId="01EE4079" w14:textId="77777777" w:rsidR="00B94F28" w:rsidRPr="00FF60C0" w:rsidRDefault="00057C50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Halmazműveletek </w:t>
            </w:r>
            <w:r w:rsidRPr="00FF60C0">
              <w:rPr>
                <w:rFonts w:ascii="Times New Roman" w:hAnsi="Times New Roman" w:cs="Times New Roman"/>
              </w:rPr>
              <w:br/>
              <w:t>ábrájának ismerete</w:t>
            </w:r>
          </w:p>
        </w:tc>
        <w:tc>
          <w:tcPr>
            <w:tcW w:w="3314" w:type="dxa"/>
            <w:vAlign w:val="center"/>
          </w:tcPr>
          <w:p w14:paraId="2C2C247F" w14:textId="77777777" w:rsidR="00B94F28" w:rsidRPr="00FF60C0" w:rsidRDefault="00B94F28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Halmazábrák </w:t>
            </w:r>
          </w:p>
          <w:p w14:paraId="3480DB01" w14:textId="77777777" w:rsidR="00B94F28" w:rsidRPr="00FF60C0" w:rsidRDefault="00B94F28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rajzolása, kitöltése</w:t>
            </w:r>
          </w:p>
        </w:tc>
      </w:tr>
      <w:tr w:rsidR="00B94F28" w:rsidRPr="001B3FD4" w14:paraId="4DC39ED3" w14:textId="77777777" w:rsidTr="00B64B93">
        <w:tc>
          <w:tcPr>
            <w:tcW w:w="958" w:type="dxa"/>
            <w:vAlign w:val="center"/>
          </w:tcPr>
          <w:p w14:paraId="1CA2CFD3" w14:textId="77777777" w:rsidR="00B94F28" w:rsidRPr="00FF60C0" w:rsidRDefault="00B94F28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5" w:type="dxa"/>
            <w:vAlign w:val="center"/>
          </w:tcPr>
          <w:p w14:paraId="2D0B8CEC" w14:textId="77777777" w:rsidR="00B94F28" w:rsidRPr="00FF60C0" w:rsidRDefault="00B94F28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14:paraId="2F2A0736" w14:textId="77777777" w:rsidR="00B94F28" w:rsidRPr="00FF60C0" w:rsidRDefault="00057C50" w:rsidP="00E831DA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Logika</w:t>
            </w:r>
            <w:r w:rsidR="00E831DA" w:rsidRPr="00FF60C0">
              <w:rPr>
                <w:rFonts w:ascii="Times New Roman" w:hAnsi="Times New Roman" w:cs="Times New Roman"/>
              </w:rPr>
              <w:t>i feladatok</w:t>
            </w:r>
          </w:p>
        </w:tc>
        <w:tc>
          <w:tcPr>
            <w:tcW w:w="3260" w:type="dxa"/>
            <w:vAlign w:val="center"/>
          </w:tcPr>
          <w:p w14:paraId="7A637569" w14:textId="77777777" w:rsidR="00B94F28" w:rsidRPr="00FF60C0" w:rsidRDefault="00E831DA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Igaz, hamis kijelentések </w:t>
            </w:r>
          </w:p>
        </w:tc>
        <w:tc>
          <w:tcPr>
            <w:tcW w:w="3519" w:type="dxa"/>
            <w:vAlign w:val="center"/>
          </w:tcPr>
          <w:p w14:paraId="549C3255" w14:textId="77777777" w:rsidR="00B94F28" w:rsidRPr="00FF60C0" w:rsidRDefault="00E831DA" w:rsidP="0005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Logikus következtetés fejlesztése</w:t>
            </w:r>
          </w:p>
        </w:tc>
        <w:tc>
          <w:tcPr>
            <w:tcW w:w="3314" w:type="dxa"/>
            <w:vAlign w:val="center"/>
          </w:tcPr>
          <w:p w14:paraId="0743C405" w14:textId="77777777" w:rsidR="00B94F28" w:rsidRPr="00FF60C0" w:rsidRDefault="00E831DA" w:rsidP="00B94F2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Páros munka</w:t>
            </w:r>
          </w:p>
        </w:tc>
      </w:tr>
      <w:tr w:rsidR="00D222FF" w:rsidRPr="001B3FD4" w14:paraId="2583C732" w14:textId="77777777" w:rsidTr="00B64B93">
        <w:tc>
          <w:tcPr>
            <w:tcW w:w="958" w:type="dxa"/>
            <w:vAlign w:val="center"/>
          </w:tcPr>
          <w:p w14:paraId="64B0E888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5" w:type="dxa"/>
            <w:vAlign w:val="center"/>
          </w:tcPr>
          <w:p w14:paraId="71D5881D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14:paraId="27D3B127" w14:textId="77777777" w:rsidR="00057C50" w:rsidRPr="00FF60C0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Logika, halmazok</w:t>
            </w:r>
          </w:p>
        </w:tc>
        <w:tc>
          <w:tcPr>
            <w:tcW w:w="3260" w:type="dxa"/>
            <w:vAlign w:val="center"/>
          </w:tcPr>
          <w:p w14:paraId="7F3FFF4E" w14:textId="77777777" w:rsidR="00057C50" w:rsidRPr="00FF60C0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„És”, „vagy” műveletek</w:t>
            </w:r>
          </w:p>
        </w:tc>
        <w:tc>
          <w:tcPr>
            <w:tcW w:w="3519" w:type="dxa"/>
            <w:vAlign w:val="center"/>
          </w:tcPr>
          <w:p w14:paraId="553240E1" w14:textId="77777777" w:rsidR="00057C50" w:rsidRPr="00FF60C0" w:rsidRDefault="00E831DA" w:rsidP="00E83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A műveletek helyes értelmezése</w:t>
            </w:r>
          </w:p>
        </w:tc>
        <w:tc>
          <w:tcPr>
            <w:tcW w:w="3314" w:type="dxa"/>
            <w:vAlign w:val="center"/>
          </w:tcPr>
          <w:p w14:paraId="03EFE729" w14:textId="77777777" w:rsidR="00057C50" w:rsidRPr="00FF60C0" w:rsidRDefault="00E831DA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Szöveges feladatok megoldása, önállóan</w:t>
            </w:r>
          </w:p>
        </w:tc>
      </w:tr>
      <w:tr w:rsidR="00D222FF" w:rsidRPr="001B3FD4" w14:paraId="71A8F846" w14:textId="77777777" w:rsidTr="00B64B93">
        <w:tc>
          <w:tcPr>
            <w:tcW w:w="958" w:type="dxa"/>
            <w:vAlign w:val="center"/>
          </w:tcPr>
          <w:p w14:paraId="4B7D7E96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5" w:type="dxa"/>
            <w:vAlign w:val="center"/>
          </w:tcPr>
          <w:p w14:paraId="286E2DE4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14:paraId="25E33ECC" w14:textId="77777777" w:rsidR="00057C50" w:rsidRPr="00FF60C0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Skatulyaelv</w:t>
            </w:r>
          </w:p>
        </w:tc>
        <w:tc>
          <w:tcPr>
            <w:tcW w:w="3260" w:type="dxa"/>
            <w:vAlign w:val="center"/>
          </w:tcPr>
          <w:p w14:paraId="19ECF014" w14:textId="77777777" w:rsidR="00057C50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</w:t>
            </w:r>
            <w:r w:rsidR="00E831DA" w:rsidRPr="00FF60C0">
              <w:rPr>
                <w:rFonts w:ascii="Times New Roman" w:hAnsi="Times New Roman" w:cs="Times New Roman"/>
              </w:rPr>
              <w:t>katulyaelv fogalma</w:t>
            </w:r>
          </w:p>
        </w:tc>
        <w:tc>
          <w:tcPr>
            <w:tcW w:w="3519" w:type="dxa"/>
            <w:vAlign w:val="center"/>
          </w:tcPr>
          <w:p w14:paraId="31C2EC2F" w14:textId="77777777" w:rsidR="00057C50" w:rsidRPr="00FF60C0" w:rsidRDefault="00E831DA" w:rsidP="0005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legalább, legfeljebb fogalmának elmélyítése</w:t>
            </w:r>
          </w:p>
        </w:tc>
        <w:tc>
          <w:tcPr>
            <w:tcW w:w="3314" w:type="dxa"/>
            <w:vAlign w:val="center"/>
          </w:tcPr>
          <w:p w14:paraId="1DEB9467" w14:textId="77777777" w:rsidR="00057C50" w:rsidRPr="00FF60C0" w:rsidRDefault="00E831DA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Szöveges feladatok megoldása, önállóan</w:t>
            </w:r>
          </w:p>
        </w:tc>
      </w:tr>
      <w:tr w:rsidR="00D222FF" w:rsidRPr="001B3FD4" w14:paraId="6411B5B1" w14:textId="77777777" w:rsidTr="00B64B93">
        <w:tc>
          <w:tcPr>
            <w:tcW w:w="958" w:type="dxa"/>
            <w:vAlign w:val="center"/>
          </w:tcPr>
          <w:p w14:paraId="7A4992DB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5" w:type="dxa"/>
            <w:vAlign w:val="center"/>
          </w:tcPr>
          <w:p w14:paraId="7393DE75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14:paraId="0ACA14EF" w14:textId="77777777" w:rsidR="00057C50" w:rsidRPr="00FF60C0" w:rsidRDefault="00E831DA" w:rsidP="00E831DA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Hányféleképpen?</w:t>
            </w:r>
          </w:p>
        </w:tc>
        <w:tc>
          <w:tcPr>
            <w:tcW w:w="3260" w:type="dxa"/>
            <w:vAlign w:val="center"/>
          </w:tcPr>
          <w:p w14:paraId="0591D3FE" w14:textId="77777777" w:rsidR="00057C50" w:rsidRPr="00FF60C0" w:rsidRDefault="00DD1F9C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Elemek sorba</w:t>
            </w:r>
            <w:r w:rsidR="000A629B" w:rsidRPr="00FF60C0">
              <w:rPr>
                <w:rFonts w:ascii="Times New Roman" w:hAnsi="Times New Roman" w:cs="Times New Roman"/>
              </w:rPr>
              <w:t xml:space="preserve"> </w:t>
            </w:r>
            <w:r w:rsidRPr="00FF60C0">
              <w:rPr>
                <w:rFonts w:ascii="Times New Roman" w:hAnsi="Times New Roman" w:cs="Times New Roman"/>
              </w:rPr>
              <w:t>rendezése</w:t>
            </w:r>
          </w:p>
        </w:tc>
        <w:tc>
          <w:tcPr>
            <w:tcW w:w="3519" w:type="dxa"/>
            <w:vAlign w:val="center"/>
          </w:tcPr>
          <w:p w14:paraId="467E6F78" w14:textId="77777777" w:rsidR="00057C50" w:rsidRPr="00FF60C0" w:rsidRDefault="00DD1F9C" w:rsidP="00FF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Logikus gondolkodás fejlesztése</w:t>
            </w:r>
          </w:p>
        </w:tc>
        <w:tc>
          <w:tcPr>
            <w:tcW w:w="3314" w:type="dxa"/>
            <w:vAlign w:val="center"/>
          </w:tcPr>
          <w:p w14:paraId="7B873145" w14:textId="77777777" w:rsidR="00592E03" w:rsidRPr="00FF60C0" w:rsidRDefault="00592E03" w:rsidP="00057C5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F60C0">
              <w:rPr>
                <w:rFonts w:ascii="Times New Roman" w:hAnsi="Times New Roman" w:cs="Times New Roman"/>
                <w:i/>
              </w:rPr>
              <w:t>Kutatómunka:</w:t>
            </w:r>
          </w:p>
          <w:p w14:paraId="46130E20" w14:textId="7274E760" w:rsidR="00DD1F9C" w:rsidRPr="00FF60C0" w:rsidRDefault="00592E03" w:rsidP="00AB5BF3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  <w:i/>
              </w:rPr>
              <w:t>m</w:t>
            </w:r>
            <w:r w:rsidR="00DD1F9C" w:rsidRPr="00FF60C0">
              <w:rPr>
                <w:rFonts w:ascii="Times New Roman" w:hAnsi="Times New Roman" w:cs="Times New Roman"/>
                <w:i/>
              </w:rPr>
              <w:t>agyar és EU-s rendszámok</w:t>
            </w:r>
          </w:p>
        </w:tc>
      </w:tr>
      <w:tr w:rsidR="00057C50" w:rsidRPr="001B3FD4" w14:paraId="04C2BEBB" w14:textId="77777777" w:rsidTr="002B63D4">
        <w:trPr>
          <w:cantSplit/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16743FDD" w14:textId="120398D1" w:rsidR="00057C50" w:rsidRPr="00FF60C0" w:rsidRDefault="00057C50" w:rsidP="00904268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b/>
              </w:rPr>
              <w:t xml:space="preserve">II. </w:t>
            </w:r>
            <w:r w:rsidR="00DD1F9C" w:rsidRPr="00FF60C0">
              <w:rPr>
                <w:rFonts w:ascii="Times New Roman" w:hAnsi="Times New Roman" w:cs="Times New Roman"/>
                <w:b/>
              </w:rPr>
              <w:t>Betűs kifejezések</w:t>
            </w:r>
          </w:p>
        </w:tc>
      </w:tr>
      <w:tr w:rsidR="00540F41" w:rsidRPr="001B3FD4" w14:paraId="6F56052C" w14:textId="77777777" w:rsidTr="00B64B93">
        <w:tc>
          <w:tcPr>
            <w:tcW w:w="958" w:type="dxa"/>
            <w:vAlign w:val="center"/>
          </w:tcPr>
          <w:p w14:paraId="3E1BBD50" w14:textId="77777777" w:rsidR="00540F41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5" w:type="dxa"/>
            <w:vAlign w:val="center"/>
          </w:tcPr>
          <w:p w14:paraId="493A7470" w14:textId="77777777" w:rsidR="00540F41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6291C660" w14:textId="77777777" w:rsidR="00540F41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Betűs kifejezések nagyító alatt</w:t>
            </w:r>
          </w:p>
        </w:tc>
        <w:tc>
          <w:tcPr>
            <w:tcW w:w="3260" w:type="dxa"/>
            <w:vAlign w:val="center"/>
          </w:tcPr>
          <w:p w14:paraId="0D743AFA" w14:textId="77777777" w:rsidR="00540F41" w:rsidRPr="00FF60C0" w:rsidRDefault="00540F41" w:rsidP="00057C50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Helyettesítési érték</w:t>
            </w:r>
          </w:p>
        </w:tc>
        <w:tc>
          <w:tcPr>
            <w:tcW w:w="3519" w:type="dxa"/>
            <w:vAlign w:val="center"/>
          </w:tcPr>
          <w:p w14:paraId="3F074417" w14:textId="77777777" w:rsidR="00540F41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Absztrakciós képesség fejlesztése</w:t>
            </w:r>
          </w:p>
        </w:tc>
        <w:tc>
          <w:tcPr>
            <w:tcW w:w="3314" w:type="dxa"/>
            <w:vAlign w:val="center"/>
          </w:tcPr>
          <w:p w14:paraId="14CBF3D6" w14:textId="77777777" w:rsidR="00540F41" w:rsidRPr="00FF60C0" w:rsidRDefault="00540F41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Felad</w:t>
            </w:r>
            <w:r w:rsidR="004D3354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</w:t>
            </w:r>
            <w:r w:rsidR="00C34DFE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ok önálló megoldása</w:t>
            </w:r>
          </w:p>
        </w:tc>
      </w:tr>
      <w:tr w:rsidR="00540F41" w:rsidRPr="001B3FD4" w14:paraId="149B97A3" w14:textId="77777777" w:rsidTr="00B64B93">
        <w:tc>
          <w:tcPr>
            <w:tcW w:w="958" w:type="dxa"/>
            <w:vAlign w:val="center"/>
          </w:tcPr>
          <w:p w14:paraId="52115E2C" w14:textId="77777777" w:rsidR="00540F41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5" w:type="dxa"/>
            <w:vAlign w:val="center"/>
          </w:tcPr>
          <w:p w14:paraId="7F569B1E" w14:textId="77777777" w:rsidR="00540F41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14:paraId="3889C5A2" w14:textId="77777777" w:rsidR="00540F41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Egytagú és többtagú betűs kifejezések</w:t>
            </w:r>
          </w:p>
        </w:tc>
        <w:tc>
          <w:tcPr>
            <w:tcW w:w="3260" w:type="dxa"/>
            <w:vAlign w:val="center"/>
          </w:tcPr>
          <w:p w14:paraId="186FBBE2" w14:textId="77777777" w:rsidR="00540F41" w:rsidRPr="00FF60C0" w:rsidRDefault="00540F41" w:rsidP="00057C50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Egytagú és többtagú betűs kifejezések</w:t>
            </w:r>
          </w:p>
        </w:tc>
        <w:tc>
          <w:tcPr>
            <w:tcW w:w="3519" w:type="dxa"/>
            <w:vAlign w:val="center"/>
          </w:tcPr>
          <w:p w14:paraId="11879363" w14:textId="77777777" w:rsidR="00540F41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</w:t>
            </w:r>
            <w:r w:rsidR="00904268" w:rsidRPr="00FF60C0">
              <w:rPr>
                <w:rFonts w:ascii="Times New Roman" w:hAnsi="Times New Roman" w:cs="Times New Roman"/>
              </w:rPr>
              <w:t>z új fogalmak helyes alkalmazása a művele</w:t>
            </w:r>
            <w:r w:rsidRPr="00FF60C0">
              <w:rPr>
                <w:rFonts w:ascii="Times New Roman" w:hAnsi="Times New Roman" w:cs="Times New Roman"/>
              </w:rPr>
              <w:t>tek elvégzés</w:t>
            </w:r>
            <w:r w:rsidR="00904268" w:rsidRPr="00FF60C0">
              <w:rPr>
                <w:rFonts w:ascii="Times New Roman" w:hAnsi="Times New Roman" w:cs="Times New Roman"/>
              </w:rPr>
              <w:t>ekor</w:t>
            </w:r>
          </w:p>
        </w:tc>
        <w:tc>
          <w:tcPr>
            <w:tcW w:w="3314" w:type="dxa"/>
            <w:vAlign w:val="center"/>
          </w:tcPr>
          <w:p w14:paraId="192DFEFB" w14:textId="77777777" w:rsidR="00540F41" w:rsidRPr="00FF60C0" w:rsidRDefault="00904268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Páros munka</w:t>
            </w:r>
          </w:p>
        </w:tc>
      </w:tr>
      <w:tr w:rsidR="00D222FF" w:rsidRPr="001B3FD4" w14:paraId="0AB79F61" w14:textId="77777777" w:rsidTr="00B64B93">
        <w:tc>
          <w:tcPr>
            <w:tcW w:w="958" w:type="dxa"/>
            <w:vAlign w:val="center"/>
          </w:tcPr>
          <w:p w14:paraId="30150163" w14:textId="77777777" w:rsidR="00057C50" w:rsidRPr="00FF60C0" w:rsidRDefault="00904268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30E2FD25" w14:textId="77777777" w:rsidR="00057C50" w:rsidRPr="00FF60C0" w:rsidRDefault="00904268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0F16478A" w14:textId="77777777" w:rsidR="00057C50" w:rsidRPr="00FF60C0" w:rsidRDefault="00DD1F9C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Műveleti tulajdonságok</w:t>
            </w:r>
          </w:p>
        </w:tc>
        <w:tc>
          <w:tcPr>
            <w:tcW w:w="3260" w:type="dxa"/>
            <w:vAlign w:val="center"/>
          </w:tcPr>
          <w:p w14:paraId="4B48D0C2" w14:textId="4FD69484" w:rsidR="00DD1F9C" w:rsidRPr="00FF60C0" w:rsidRDefault="00DD1F9C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Kifejezések azonossága</w:t>
            </w:r>
          </w:p>
        </w:tc>
        <w:tc>
          <w:tcPr>
            <w:tcW w:w="3519" w:type="dxa"/>
            <w:vAlign w:val="center"/>
          </w:tcPr>
          <w:p w14:paraId="437D7845" w14:textId="77777777" w:rsidR="00057C50" w:rsidRPr="00FF60C0" w:rsidRDefault="00DD1F9C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betű</w:t>
            </w:r>
            <w:r w:rsidR="002B244F" w:rsidRPr="00FF60C0">
              <w:rPr>
                <w:rFonts w:ascii="Times New Roman" w:hAnsi="Times New Roman" w:cs="Times New Roman"/>
              </w:rPr>
              <w:t xml:space="preserve">s </w:t>
            </w:r>
            <w:r w:rsidRPr="00FF60C0">
              <w:rPr>
                <w:rFonts w:ascii="Times New Roman" w:hAnsi="Times New Roman" w:cs="Times New Roman"/>
              </w:rPr>
              <w:t>kifejezések értelmezése számokkal való műveletek alapján</w:t>
            </w:r>
          </w:p>
        </w:tc>
        <w:tc>
          <w:tcPr>
            <w:tcW w:w="3314" w:type="dxa"/>
            <w:vAlign w:val="center"/>
          </w:tcPr>
          <w:p w14:paraId="3F7BC815" w14:textId="77777777" w:rsidR="00057C50" w:rsidRPr="00FF60C0" w:rsidRDefault="00540F41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Betűkártyák az azonos értékű kifejezésekhez</w:t>
            </w:r>
          </w:p>
        </w:tc>
      </w:tr>
      <w:tr w:rsidR="00D222FF" w:rsidRPr="001B3FD4" w14:paraId="3111FE8E" w14:textId="77777777" w:rsidTr="00B64B93">
        <w:tc>
          <w:tcPr>
            <w:tcW w:w="958" w:type="dxa"/>
            <w:vAlign w:val="center"/>
          </w:tcPr>
          <w:p w14:paraId="416A063C" w14:textId="77777777" w:rsidR="00057C50" w:rsidRPr="00FF60C0" w:rsidRDefault="00B64B9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10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="000856AF" w:rsidRPr="00FF60C0">
              <w:rPr>
                <w:rFonts w:ascii="Times New Roman" w:hAnsi="Times New Roman" w:cs="Times New Roman"/>
              </w:rPr>
              <w:t>11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B7DF5E7" w14:textId="77777777" w:rsidR="00057C50" w:rsidRPr="00FF60C0" w:rsidRDefault="00B64B9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="00EB2075" w:rsidRPr="00FF60C0">
              <w:rPr>
                <w:rFonts w:ascii="Times New Roman" w:hAnsi="Times New Roman" w:cs="Times New Roman"/>
              </w:rPr>
              <w:t>6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A4F6B0B" w14:textId="77777777" w:rsidR="00057C50" w:rsidRPr="00FF60C0" w:rsidRDefault="00540F41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Zárójellel vagy zárójel nélkül</w:t>
            </w:r>
          </w:p>
        </w:tc>
        <w:tc>
          <w:tcPr>
            <w:tcW w:w="3260" w:type="dxa"/>
            <w:vAlign w:val="center"/>
          </w:tcPr>
          <w:p w14:paraId="63CA73D0" w14:textId="77777777" w:rsidR="00057C50" w:rsidRPr="00FF60C0" w:rsidRDefault="00540F41" w:rsidP="00540F41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Szorzatból összeg és kiemelés</w:t>
            </w:r>
          </w:p>
        </w:tc>
        <w:tc>
          <w:tcPr>
            <w:tcW w:w="3519" w:type="dxa"/>
            <w:vAlign w:val="center"/>
          </w:tcPr>
          <w:p w14:paraId="68C9E533" w14:textId="77777777" w:rsidR="00057C50" w:rsidRPr="00FF60C0" w:rsidRDefault="00904268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Összehasonlítóképesség fejlesztése</w:t>
            </w:r>
          </w:p>
        </w:tc>
        <w:tc>
          <w:tcPr>
            <w:tcW w:w="3314" w:type="dxa"/>
            <w:vAlign w:val="center"/>
          </w:tcPr>
          <w:p w14:paraId="246AD249" w14:textId="77777777" w:rsidR="00057C50" w:rsidRPr="00FF60C0" w:rsidRDefault="00057C50" w:rsidP="00540F41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Egyenlő értékű, de más alakú </w:t>
            </w:r>
            <w:r w:rsidR="00540F41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kifejezések kirakása 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kártyákkal, párban</w:t>
            </w:r>
          </w:p>
        </w:tc>
      </w:tr>
      <w:tr w:rsidR="00D222FF" w:rsidRPr="001B3FD4" w14:paraId="0BE2AC7C" w14:textId="77777777" w:rsidTr="00B64B93">
        <w:tc>
          <w:tcPr>
            <w:tcW w:w="958" w:type="dxa"/>
            <w:vAlign w:val="center"/>
          </w:tcPr>
          <w:p w14:paraId="1A5F64BB" w14:textId="77777777" w:rsidR="00057C50" w:rsidRPr="00FF60C0" w:rsidRDefault="000856AF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12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13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8A816ED" w14:textId="77777777" w:rsidR="00057C50" w:rsidRPr="00FF60C0" w:rsidRDefault="00EB2075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8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3845664" w14:textId="77777777" w:rsidR="00057C50" w:rsidRPr="00FF60C0" w:rsidRDefault="00904268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Törtvonalas kifejezések átalakítása</w:t>
            </w:r>
          </w:p>
        </w:tc>
        <w:tc>
          <w:tcPr>
            <w:tcW w:w="3260" w:type="dxa"/>
            <w:vAlign w:val="center"/>
          </w:tcPr>
          <w:p w14:paraId="46F3216E" w14:textId="77777777" w:rsidR="00057C50" w:rsidRPr="00FF60C0" w:rsidRDefault="00904268" w:rsidP="00057C50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Törtvonalas kifejezések betűkkel</w:t>
            </w:r>
          </w:p>
        </w:tc>
        <w:tc>
          <w:tcPr>
            <w:tcW w:w="3519" w:type="dxa"/>
            <w:vAlign w:val="center"/>
          </w:tcPr>
          <w:p w14:paraId="78565066" w14:textId="77777777" w:rsidR="00057C50" w:rsidRPr="00FF60C0" w:rsidRDefault="00904268" w:rsidP="0090426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Analógiák a törtszámok és a törtvonalas kifejezések között </w:t>
            </w:r>
          </w:p>
        </w:tc>
        <w:tc>
          <w:tcPr>
            <w:tcW w:w="3314" w:type="dxa"/>
            <w:vAlign w:val="center"/>
          </w:tcPr>
          <w:p w14:paraId="22575849" w14:textId="77777777" w:rsidR="00057C50" w:rsidRPr="00FF60C0" w:rsidRDefault="00904268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Azonos értékű kifejezések párba állítása</w:t>
            </w:r>
          </w:p>
        </w:tc>
      </w:tr>
      <w:tr w:rsidR="00D222FF" w:rsidRPr="001B3FD4" w14:paraId="07E9AF4D" w14:textId="77777777" w:rsidTr="00B64B93">
        <w:tc>
          <w:tcPr>
            <w:tcW w:w="958" w:type="dxa"/>
            <w:vAlign w:val="center"/>
          </w:tcPr>
          <w:p w14:paraId="11FFBADC" w14:textId="77777777" w:rsidR="00057C50" w:rsidRPr="00FF60C0" w:rsidRDefault="000856AF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14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15</w:t>
            </w:r>
            <w:r w:rsidR="000D2A63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AB04B0A" w14:textId="77777777" w:rsidR="00057C50" w:rsidRPr="00FF60C0" w:rsidRDefault="00EB2075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10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83B6C30" w14:textId="77777777" w:rsidR="00057C50" w:rsidRPr="00FF60C0" w:rsidRDefault="00904268" w:rsidP="0090426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Számoljunk hatványokkal</w:t>
            </w:r>
            <w:r w:rsidR="00C07826" w:rsidRPr="00FF60C0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3260" w:type="dxa"/>
            <w:vAlign w:val="center"/>
          </w:tcPr>
          <w:p w14:paraId="1AB25810" w14:textId="77777777" w:rsidR="00057C50" w:rsidRPr="00FF60C0" w:rsidRDefault="00904268" w:rsidP="00057C50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hatványozás alapfogalmai</w:t>
            </w:r>
          </w:p>
        </w:tc>
        <w:tc>
          <w:tcPr>
            <w:tcW w:w="3519" w:type="dxa"/>
            <w:vAlign w:val="center"/>
          </w:tcPr>
          <w:p w14:paraId="46E92392" w14:textId="77777777" w:rsidR="00057C50" w:rsidRPr="00FF60C0" w:rsidRDefault="00C07826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I</w:t>
            </w:r>
            <w:r w:rsidR="00904268" w:rsidRPr="00FF60C0">
              <w:rPr>
                <w:rFonts w:ascii="Times New Roman" w:hAnsi="Times New Roman" w:cs="Times New Roman"/>
              </w:rPr>
              <w:t>nduktív gondolkodás fejlesztése</w:t>
            </w:r>
          </w:p>
        </w:tc>
        <w:tc>
          <w:tcPr>
            <w:tcW w:w="3314" w:type="dxa"/>
            <w:vAlign w:val="center"/>
          </w:tcPr>
          <w:p w14:paraId="790675FF" w14:textId="77777777" w:rsidR="00057C50" w:rsidRPr="00FF60C0" w:rsidRDefault="00C07826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Gyakorlás önállóan</w:t>
            </w:r>
          </w:p>
        </w:tc>
      </w:tr>
      <w:tr w:rsidR="00D222FF" w:rsidRPr="001B3FD4" w14:paraId="087159F8" w14:textId="77777777" w:rsidTr="00B64B93">
        <w:tc>
          <w:tcPr>
            <w:tcW w:w="958" w:type="dxa"/>
            <w:vAlign w:val="center"/>
          </w:tcPr>
          <w:p w14:paraId="2AF6D399" w14:textId="77777777" w:rsidR="00057C50" w:rsidRPr="00FF60C0" w:rsidRDefault="000856AF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16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A205804" w14:textId="77777777" w:rsidR="00057C50" w:rsidRPr="00FF60C0" w:rsidRDefault="00EB2075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11</w:t>
            </w:r>
            <w:r w:rsidR="00B64B93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25DD7D94" w14:textId="77777777" w:rsidR="00057C50" w:rsidRPr="00FF60C0" w:rsidRDefault="00C07826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Azonos kitevőjű hatványok szorzása, osztása</w:t>
            </w:r>
          </w:p>
        </w:tc>
        <w:tc>
          <w:tcPr>
            <w:tcW w:w="3260" w:type="dxa"/>
            <w:vAlign w:val="center"/>
          </w:tcPr>
          <w:p w14:paraId="3D274E5D" w14:textId="77777777" w:rsidR="00057C50" w:rsidRPr="00FF60C0" w:rsidRDefault="00C07826" w:rsidP="00057C50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Hatványok felírása legegyszerűbb alakban</w:t>
            </w:r>
          </w:p>
        </w:tc>
        <w:tc>
          <w:tcPr>
            <w:tcW w:w="3519" w:type="dxa"/>
            <w:vAlign w:val="center"/>
          </w:tcPr>
          <w:p w14:paraId="27F61716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A műveletek elvégzése a legegyszerűbb módon </w:t>
            </w:r>
          </w:p>
        </w:tc>
        <w:tc>
          <w:tcPr>
            <w:tcW w:w="3314" w:type="dxa"/>
            <w:vAlign w:val="center"/>
          </w:tcPr>
          <w:p w14:paraId="26E05D8B" w14:textId="77777777" w:rsidR="00057C50" w:rsidRPr="00FF60C0" w:rsidRDefault="00057C50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Feladatlapok kitöltése párban vagy egyénileg</w:t>
            </w:r>
          </w:p>
        </w:tc>
      </w:tr>
      <w:tr w:rsidR="00D222FF" w:rsidRPr="001B3FD4" w14:paraId="16B28EFA" w14:textId="77777777" w:rsidTr="00B64B93">
        <w:tc>
          <w:tcPr>
            <w:tcW w:w="958" w:type="dxa"/>
            <w:vAlign w:val="center"/>
          </w:tcPr>
          <w:p w14:paraId="7F95229B" w14:textId="77777777" w:rsidR="00057C50" w:rsidRPr="00FF60C0" w:rsidRDefault="000856AF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17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18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75D9843" w14:textId="77777777" w:rsidR="00057C50" w:rsidRPr="00FF60C0" w:rsidRDefault="00EB2075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12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13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CA6F0DE" w14:textId="77777777" w:rsidR="00057C50" w:rsidRPr="00FF60C0" w:rsidRDefault="00C07826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Szöveges feladatok megoldása egyenlettel vagy anélkül</w:t>
            </w:r>
          </w:p>
        </w:tc>
        <w:tc>
          <w:tcPr>
            <w:tcW w:w="3260" w:type="dxa"/>
            <w:vAlign w:val="center"/>
          </w:tcPr>
          <w:p w14:paraId="2B736D22" w14:textId="77777777" w:rsidR="00057C50" w:rsidRPr="00FF60C0" w:rsidRDefault="00C07826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 szöveg és a felírható egyenlet kapcsolata</w:t>
            </w:r>
          </w:p>
        </w:tc>
        <w:tc>
          <w:tcPr>
            <w:tcW w:w="3519" w:type="dxa"/>
            <w:vAlign w:val="center"/>
          </w:tcPr>
          <w:p w14:paraId="062E8E31" w14:textId="77777777" w:rsidR="00057C50" w:rsidRPr="00FF60C0" w:rsidRDefault="00781BB2" w:rsidP="0099242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</w:t>
            </w:r>
            <w:r w:rsidR="00992422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szöveges feladatok megoldásakor 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szükséges lépések </w:t>
            </w:r>
            <w:r w:rsidR="00992422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megtanulása</w:t>
            </w:r>
          </w:p>
        </w:tc>
        <w:tc>
          <w:tcPr>
            <w:tcW w:w="3314" w:type="dxa"/>
            <w:vAlign w:val="center"/>
          </w:tcPr>
          <w:p w14:paraId="4311A34D" w14:textId="77777777" w:rsidR="00057C50" w:rsidRPr="00FF60C0" w:rsidRDefault="00C07826" w:rsidP="002B244F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strike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Az egyenlet </w:t>
            </w:r>
            <w:r w:rsidR="002B244F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eredményének 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becslése, majd annak ellenőrzése</w:t>
            </w:r>
          </w:p>
        </w:tc>
      </w:tr>
      <w:tr w:rsidR="00D222FF" w:rsidRPr="001B3FD4" w14:paraId="38B0569E" w14:textId="77777777" w:rsidTr="00B64B93">
        <w:tc>
          <w:tcPr>
            <w:tcW w:w="958" w:type="dxa"/>
            <w:vAlign w:val="center"/>
          </w:tcPr>
          <w:p w14:paraId="5B23C3AB" w14:textId="77777777" w:rsidR="00057C50" w:rsidRPr="00FF60C0" w:rsidRDefault="000856AF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19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20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06164F77" w14:textId="77777777" w:rsidR="00057C50" w:rsidRPr="00FF60C0" w:rsidRDefault="00EB2075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14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15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20F341A1" w14:textId="77777777" w:rsidR="00057C50" w:rsidRPr="00FF60C0" w:rsidRDefault="00C07826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Mozgásos feladatok</w:t>
            </w:r>
          </w:p>
        </w:tc>
        <w:tc>
          <w:tcPr>
            <w:tcW w:w="3260" w:type="dxa"/>
            <w:vAlign w:val="center"/>
          </w:tcPr>
          <w:p w14:paraId="2F297636" w14:textId="39B3E9A1" w:rsidR="00057C50" w:rsidRPr="00FF60C0" w:rsidRDefault="00C07826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2B63D4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s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= </w:t>
            </w:r>
            <w:r w:rsidRPr="002B63D4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v</w:t>
            </w:r>
            <w:r w:rsidR="002B63D4">
              <w:rPr>
                <w:rFonts w:ascii="Times New Roman" w:eastAsia="Times New Roman" w:hAnsi="Times New Roman" w:cs="Times New Roman"/>
                <w:bCs/>
                <w:lang w:eastAsia="hu-HU"/>
              </w:rPr>
              <w:t> 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sym w:font="Symbol" w:char="F0D7"/>
            </w:r>
            <w:r w:rsidR="002B63D4">
              <w:rPr>
                <w:rFonts w:ascii="Times New Roman" w:eastAsia="Times New Roman" w:hAnsi="Times New Roman" w:cs="Times New Roman"/>
                <w:bCs/>
                <w:lang w:eastAsia="hu-HU"/>
              </w:rPr>
              <w:t> </w:t>
            </w:r>
            <w:r w:rsidRPr="002B63D4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t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összefüggés matematikai alkalmazása</w:t>
            </w:r>
          </w:p>
        </w:tc>
        <w:tc>
          <w:tcPr>
            <w:tcW w:w="3519" w:type="dxa"/>
            <w:vAlign w:val="center"/>
          </w:tcPr>
          <w:p w14:paraId="64A8BC59" w14:textId="77777777" w:rsidR="00057C50" w:rsidRPr="00FF60C0" w:rsidRDefault="00592E0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Azonos mértékegységek tudatos használata</w:t>
            </w:r>
          </w:p>
        </w:tc>
        <w:tc>
          <w:tcPr>
            <w:tcW w:w="3314" w:type="dxa"/>
            <w:vAlign w:val="center"/>
          </w:tcPr>
          <w:p w14:paraId="384E8E28" w14:textId="77777777" w:rsidR="00057C50" w:rsidRPr="00FF60C0" w:rsidRDefault="00057C50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Feladatok megoldása páros munkában</w:t>
            </w:r>
          </w:p>
        </w:tc>
      </w:tr>
      <w:tr w:rsidR="00D222FF" w:rsidRPr="001B3FD4" w14:paraId="668F6B93" w14:textId="77777777" w:rsidTr="00B64B93">
        <w:tc>
          <w:tcPr>
            <w:tcW w:w="958" w:type="dxa"/>
            <w:vAlign w:val="center"/>
          </w:tcPr>
          <w:p w14:paraId="5FF7CD2E" w14:textId="77777777" w:rsidR="00057C50" w:rsidRPr="00FF60C0" w:rsidRDefault="000856AF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21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22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40873920" w14:textId="77777777" w:rsidR="00057C50" w:rsidRPr="00FF60C0" w:rsidRDefault="00EB2075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16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17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1EA74B2E" w14:textId="77777777" w:rsidR="00057C50" w:rsidRPr="00FF60C0" w:rsidRDefault="00592E0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Munkavégzéssel kapcsolatos feladatok</w:t>
            </w:r>
          </w:p>
        </w:tc>
        <w:tc>
          <w:tcPr>
            <w:tcW w:w="3260" w:type="dxa"/>
            <w:vAlign w:val="center"/>
          </w:tcPr>
          <w:p w14:paraId="12FBF34A" w14:textId="77777777" w:rsidR="00057C50" w:rsidRPr="00FF60C0" w:rsidRDefault="00592E03" w:rsidP="00592E03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Az egységen át való következtetés</w:t>
            </w:r>
          </w:p>
        </w:tc>
        <w:tc>
          <w:tcPr>
            <w:tcW w:w="3519" w:type="dxa"/>
            <w:vAlign w:val="center"/>
          </w:tcPr>
          <w:p w14:paraId="66B10D9C" w14:textId="77777777" w:rsidR="00057C50" w:rsidRPr="00FF60C0" w:rsidRDefault="00592E03" w:rsidP="00592E03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 logikai készség fejlesztése</w:t>
            </w:r>
          </w:p>
        </w:tc>
        <w:tc>
          <w:tcPr>
            <w:tcW w:w="3314" w:type="dxa"/>
            <w:vAlign w:val="center"/>
          </w:tcPr>
          <w:p w14:paraId="31640E90" w14:textId="77777777" w:rsidR="00057C50" w:rsidRPr="00FF60C0" w:rsidRDefault="00592E0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Frontális munka</w:t>
            </w:r>
          </w:p>
        </w:tc>
      </w:tr>
      <w:tr w:rsidR="00D222FF" w:rsidRPr="001B3FD4" w14:paraId="222EE8B8" w14:textId="77777777" w:rsidTr="00B64B93">
        <w:tc>
          <w:tcPr>
            <w:tcW w:w="958" w:type="dxa"/>
            <w:vAlign w:val="center"/>
          </w:tcPr>
          <w:p w14:paraId="271EC843" w14:textId="77777777" w:rsidR="00057C50" w:rsidRPr="00FF60C0" w:rsidRDefault="000856AF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lastRenderedPageBreak/>
              <w:t>23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24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62F56E5B" w14:textId="77777777" w:rsidR="00057C50" w:rsidRPr="00FF60C0" w:rsidRDefault="00EB2075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18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19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C9785DA" w14:textId="77777777" w:rsidR="00057C50" w:rsidRPr="00FF60C0" w:rsidRDefault="00592E0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Százalékszámítással kapcsolatos feladatok</w:t>
            </w:r>
          </w:p>
        </w:tc>
        <w:tc>
          <w:tcPr>
            <w:tcW w:w="3260" w:type="dxa"/>
            <w:vAlign w:val="center"/>
          </w:tcPr>
          <w:p w14:paraId="5BF6F281" w14:textId="77777777" w:rsidR="00057C50" w:rsidRPr="00FF60C0" w:rsidRDefault="00592E0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 százalék és a tört fogalmának kapcsolata az egyenletekben</w:t>
            </w:r>
          </w:p>
        </w:tc>
        <w:tc>
          <w:tcPr>
            <w:tcW w:w="3519" w:type="dxa"/>
            <w:vAlign w:val="center"/>
          </w:tcPr>
          <w:p w14:paraId="2BC237E0" w14:textId="77777777" w:rsidR="00057C50" w:rsidRPr="00FF60C0" w:rsidRDefault="00592E0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Szövegértés fejlesztése</w:t>
            </w:r>
          </w:p>
        </w:tc>
        <w:tc>
          <w:tcPr>
            <w:tcW w:w="3314" w:type="dxa"/>
            <w:vAlign w:val="center"/>
          </w:tcPr>
          <w:p w14:paraId="54E64D43" w14:textId="77777777" w:rsidR="00057C50" w:rsidRPr="00FF60C0" w:rsidRDefault="00B64B93" w:rsidP="00592E03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</w:t>
            </w:r>
            <w:r w:rsidR="00592E03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ifejezéseket tartalmazó kártyák párosítása</w:t>
            </w:r>
          </w:p>
        </w:tc>
      </w:tr>
      <w:tr w:rsidR="00D222FF" w:rsidRPr="001B3FD4" w14:paraId="411B41A7" w14:textId="77777777" w:rsidTr="00B64B93">
        <w:tc>
          <w:tcPr>
            <w:tcW w:w="958" w:type="dxa"/>
            <w:vAlign w:val="center"/>
          </w:tcPr>
          <w:p w14:paraId="7CA2AB77" w14:textId="77777777" w:rsidR="00057C50" w:rsidRPr="00FF60C0" w:rsidRDefault="000856AF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25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0798DF28" w14:textId="77777777" w:rsidR="00057C50" w:rsidRPr="00FF60C0" w:rsidRDefault="00EB2075" w:rsidP="00B64B93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20</w:t>
            </w:r>
            <w:r w:rsidR="00B64B93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0EB5BCCE" w14:textId="77777777" w:rsidR="00057C50" w:rsidRPr="00FF60C0" w:rsidRDefault="00592E0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Pénzügyi ismeretek</w:t>
            </w:r>
          </w:p>
        </w:tc>
        <w:tc>
          <w:tcPr>
            <w:tcW w:w="3260" w:type="dxa"/>
            <w:vAlign w:val="center"/>
          </w:tcPr>
          <w:p w14:paraId="6D18D1F2" w14:textId="4B564C0D" w:rsidR="00057C50" w:rsidRPr="00FF60C0" w:rsidRDefault="00592E03" w:rsidP="00D21806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Bankkártya, ATM, P</w:t>
            </w:r>
            <w:r w:rsidR="00D21806">
              <w:rPr>
                <w:rFonts w:ascii="Times New Roman" w:hAnsi="Times New Roman" w:cs="Times New Roman"/>
              </w:rPr>
              <w:t>IN</w:t>
            </w:r>
            <w:r w:rsidRPr="00FF60C0">
              <w:rPr>
                <w:rFonts w:ascii="Times New Roman" w:hAnsi="Times New Roman" w:cs="Times New Roman"/>
              </w:rPr>
              <w:t xml:space="preserve"> kód</w:t>
            </w:r>
          </w:p>
        </w:tc>
        <w:tc>
          <w:tcPr>
            <w:tcW w:w="3519" w:type="dxa"/>
            <w:vAlign w:val="center"/>
          </w:tcPr>
          <w:p w14:paraId="6C3B2A12" w14:textId="77777777" w:rsidR="00057C50" w:rsidRPr="00FF60C0" w:rsidRDefault="00592E0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 tanult matematikai fogalmak alkalmazása a mindennapi életben</w:t>
            </w:r>
          </w:p>
        </w:tc>
        <w:tc>
          <w:tcPr>
            <w:tcW w:w="3314" w:type="dxa"/>
            <w:vAlign w:val="center"/>
          </w:tcPr>
          <w:p w14:paraId="34C9E9CE" w14:textId="77777777" w:rsidR="00057C50" w:rsidRPr="00FF60C0" w:rsidRDefault="00592E0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Kutatómunka: A különböző bankok kínálatának összehasonlítása</w:t>
            </w:r>
          </w:p>
        </w:tc>
      </w:tr>
      <w:tr w:rsidR="00DD1F9C" w:rsidRPr="001B3FD4" w14:paraId="73F7083F" w14:textId="77777777" w:rsidTr="00B64B93">
        <w:tc>
          <w:tcPr>
            <w:tcW w:w="958" w:type="dxa"/>
            <w:vAlign w:val="center"/>
          </w:tcPr>
          <w:p w14:paraId="4DB277E3" w14:textId="77777777" w:rsidR="00DD1F9C" w:rsidRPr="00FF60C0" w:rsidRDefault="000856AF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26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="005F09CD" w:rsidRPr="00FF60C0">
              <w:rPr>
                <w:rFonts w:ascii="Times New Roman" w:hAnsi="Times New Roman" w:cs="Times New Roman"/>
              </w:rPr>
              <w:t>27</w:t>
            </w:r>
            <w:r w:rsidR="00DD1F9C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2AE1F99" w14:textId="77777777" w:rsidR="00DD1F9C" w:rsidRPr="00FF60C0" w:rsidRDefault="00EB2075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21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="00741623" w:rsidRPr="00FF60C0">
              <w:rPr>
                <w:rFonts w:ascii="Times New Roman" w:hAnsi="Times New Roman" w:cs="Times New Roman"/>
              </w:rPr>
              <w:t>22</w:t>
            </w:r>
            <w:r w:rsidR="00DD1F9C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CFF0C24" w14:textId="77777777" w:rsidR="00DD1F9C" w:rsidRPr="00FF60C0" w:rsidRDefault="00B64B9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Keveréses feladatok</w:t>
            </w:r>
          </w:p>
        </w:tc>
        <w:tc>
          <w:tcPr>
            <w:tcW w:w="3260" w:type="dxa"/>
            <w:vAlign w:val="center"/>
          </w:tcPr>
          <w:p w14:paraId="5F81BFEE" w14:textId="77777777" w:rsidR="00DD1F9C" w:rsidRPr="00FF60C0" w:rsidRDefault="00B64B93" w:rsidP="00057C50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Az oldatok előállításának alkalmazása a matematikában</w:t>
            </w:r>
          </w:p>
        </w:tc>
        <w:tc>
          <w:tcPr>
            <w:tcW w:w="3519" w:type="dxa"/>
            <w:vAlign w:val="center"/>
          </w:tcPr>
          <w:p w14:paraId="0FACFB3C" w14:textId="77777777" w:rsidR="00DD1F9C" w:rsidRPr="00FF60C0" w:rsidRDefault="00B64B9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 reális eredmény</w:t>
            </w:r>
            <w:r w:rsidR="00992422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előzetes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becslése</w:t>
            </w:r>
          </w:p>
        </w:tc>
        <w:tc>
          <w:tcPr>
            <w:tcW w:w="3314" w:type="dxa"/>
            <w:vAlign w:val="center"/>
          </w:tcPr>
          <w:p w14:paraId="7A2EE43E" w14:textId="77777777" w:rsidR="00DD1F9C" w:rsidRPr="00FF60C0" w:rsidRDefault="00B64B93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Feladatlapok kitöltése párban vagy egyénileg</w:t>
            </w:r>
          </w:p>
        </w:tc>
      </w:tr>
      <w:tr w:rsidR="001C473B" w:rsidRPr="001B3FD4" w14:paraId="30CFD5EB" w14:textId="77777777" w:rsidTr="00B64B93">
        <w:tc>
          <w:tcPr>
            <w:tcW w:w="958" w:type="dxa"/>
            <w:vAlign w:val="center"/>
          </w:tcPr>
          <w:p w14:paraId="67043E1D" w14:textId="77777777" w:rsidR="001C473B" w:rsidRPr="00FF60C0" w:rsidRDefault="005F09CD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28</w:t>
            </w:r>
            <w:r w:rsidR="00741623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8CFC7A9" w14:textId="77777777" w:rsidR="001C473B" w:rsidRPr="00FF60C0" w:rsidRDefault="0074162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23</w:t>
            </w:r>
            <w:r w:rsidR="00F562A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0236BED8" w14:textId="2578EAEA" w:rsidR="0096404F" w:rsidRPr="00FF60C0" w:rsidRDefault="001C473B" w:rsidP="000022AD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Tudáspróba</w:t>
            </w:r>
          </w:p>
        </w:tc>
        <w:tc>
          <w:tcPr>
            <w:tcW w:w="3260" w:type="dxa"/>
            <w:vAlign w:val="center"/>
          </w:tcPr>
          <w:p w14:paraId="0944145A" w14:textId="77777777" w:rsidR="001C473B" w:rsidRPr="00FF60C0" w:rsidRDefault="001C473B" w:rsidP="00057C50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14:paraId="13CD76CD" w14:textId="518E7D4D" w:rsidR="001C473B" w:rsidRPr="00FF60C0" w:rsidRDefault="00F562A0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Szintetizáló</w:t>
            </w:r>
            <w:r w:rsidR="00D2180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képesség fejlesztése</w:t>
            </w:r>
          </w:p>
        </w:tc>
        <w:tc>
          <w:tcPr>
            <w:tcW w:w="3314" w:type="dxa"/>
            <w:vAlign w:val="center"/>
          </w:tcPr>
          <w:p w14:paraId="4C53401F" w14:textId="77777777" w:rsidR="001C473B" w:rsidRPr="00FF60C0" w:rsidRDefault="00F562A0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Önálló feladatmegoldás</w:t>
            </w:r>
          </w:p>
        </w:tc>
      </w:tr>
      <w:tr w:rsidR="00057C50" w:rsidRPr="001B3FD4" w14:paraId="10BCCCAF" w14:textId="77777777" w:rsidTr="00B94F28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471877E8" w14:textId="1A2EA908" w:rsidR="00057C50" w:rsidRPr="00FF60C0" w:rsidRDefault="009D41EC" w:rsidP="00167AF8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FF60C0">
              <w:rPr>
                <w:rFonts w:ascii="Times New Roman" w:hAnsi="Times New Roman" w:cs="Times New Roman"/>
                <w:b/>
              </w:rPr>
              <w:t>III. Négyzetgyök, Pitagorasz</w:t>
            </w:r>
            <w:r w:rsidR="003174FA" w:rsidRPr="00FF60C0">
              <w:rPr>
                <w:rFonts w:ascii="Times New Roman" w:hAnsi="Times New Roman" w:cs="Times New Roman"/>
                <w:b/>
              </w:rPr>
              <w:t>-</w:t>
            </w:r>
            <w:r w:rsidRPr="00FF60C0">
              <w:rPr>
                <w:rFonts w:ascii="Times New Roman" w:hAnsi="Times New Roman" w:cs="Times New Roman"/>
                <w:b/>
              </w:rPr>
              <w:t>tétel</w:t>
            </w:r>
          </w:p>
        </w:tc>
      </w:tr>
      <w:tr w:rsidR="00D222FF" w:rsidRPr="001B3FD4" w14:paraId="4D19756C" w14:textId="77777777" w:rsidTr="00B64B93">
        <w:tc>
          <w:tcPr>
            <w:tcW w:w="958" w:type="dxa"/>
            <w:vAlign w:val="center"/>
          </w:tcPr>
          <w:p w14:paraId="36052167" w14:textId="77777777" w:rsidR="00057C50" w:rsidRPr="00FF60C0" w:rsidRDefault="005F09CD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29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7DDF3F5C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788EAF8B" w14:textId="77777777" w:rsidR="00057C50" w:rsidRPr="00FF60C0" w:rsidRDefault="00D222FF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Számok sokféle alakban</w:t>
            </w:r>
          </w:p>
        </w:tc>
        <w:tc>
          <w:tcPr>
            <w:tcW w:w="3260" w:type="dxa"/>
            <w:vAlign w:val="center"/>
          </w:tcPr>
          <w:p w14:paraId="14F162E8" w14:textId="77777777" w:rsidR="00057C50" w:rsidRPr="00FF60C0" w:rsidRDefault="00D222FF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Számhalmazok</w:t>
            </w:r>
          </w:p>
        </w:tc>
        <w:tc>
          <w:tcPr>
            <w:tcW w:w="3519" w:type="dxa"/>
          </w:tcPr>
          <w:p w14:paraId="4CE38649" w14:textId="77777777" w:rsidR="00057C50" w:rsidRPr="00FF60C0" w:rsidRDefault="00D222FF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Induktív gondolkodás fejlesztése</w:t>
            </w:r>
          </w:p>
        </w:tc>
        <w:tc>
          <w:tcPr>
            <w:tcW w:w="3314" w:type="dxa"/>
            <w:vAlign w:val="center"/>
          </w:tcPr>
          <w:p w14:paraId="4FA37702" w14:textId="77777777" w:rsidR="00057C50" w:rsidRPr="00FF60C0" w:rsidRDefault="00D222FF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Az ókori matematika érdekességeinek megismerése</w:t>
            </w:r>
          </w:p>
        </w:tc>
      </w:tr>
      <w:tr w:rsidR="00D222FF" w:rsidRPr="001B3FD4" w14:paraId="36DAEE13" w14:textId="77777777" w:rsidTr="00B64B93">
        <w:tc>
          <w:tcPr>
            <w:tcW w:w="958" w:type="dxa"/>
            <w:vAlign w:val="center"/>
          </w:tcPr>
          <w:p w14:paraId="64BA8713" w14:textId="77777777" w:rsidR="00057C50" w:rsidRPr="00FF60C0" w:rsidRDefault="005F09CD" w:rsidP="005F09CD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30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31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62DCD1BF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="009D41EC" w:rsidRPr="00FF60C0">
              <w:rPr>
                <w:rFonts w:ascii="Times New Roman" w:hAnsi="Times New Roman" w:cs="Times New Roman"/>
              </w:rPr>
              <w:t>3</w:t>
            </w:r>
            <w:r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C67712A" w14:textId="77777777" w:rsidR="00057C50" w:rsidRPr="00FF60C0" w:rsidRDefault="00D222FF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 számok négyzetgyöke</w:t>
            </w:r>
          </w:p>
        </w:tc>
        <w:tc>
          <w:tcPr>
            <w:tcW w:w="3260" w:type="dxa"/>
            <w:vAlign w:val="center"/>
          </w:tcPr>
          <w:p w14:paraId="376D3DDD" w14:textId="77777777" w:rsidR="00057C50" w:rsidRPr="00FF60C0" w:rsidRDefault="00D222FF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Négyzetgyök fogalma</w:t>
            </w:r>
          </w:p>
        </w:tc>
        <w:tc>
          <w:tcPr>
            <w:tcW w:w="3519" w:type="dxa"/>
            <w:vAlign w:val="center"/>
          </w:tcPr>
          <w:p w14:paraId="74EB0672" w14:textId="74126EA1" w:rsidR="00057C50" w:rsidRPr="00FF60C0" w:rsidRDefault="00D222FF" w:rsidP="0005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Zsebszám</w:t>
            </w:r>
            <w:r w:rsidR="00D21806">
              <w:rPr>
                <w:rFonts w:ascii="Times New Roman" w:hAnsi="Times New Roman" w:cs="Times New Roman"/>
                <w:color w:val="000000"/>
              </w:rPr>
              <w:t>o</w:t>
            </w:r>
            <w:r w:rsidRPr="00FF60C0">
              <w:rPr>
                <w:rFonts w:ascii="Times New Roman" w:hAnsi="Times New Roman" w:cs="Times New Roman"/>
                <w:color w:val="000000"/>
              </w:rPr>
              <w:t>lógép használata</w:t>
            </w:r>
          </w:p>
        </w:tc>
        <w:tc>
          <w:tcPr>
            <w:tcW w:w="3314" w:type="dxa"/>
            <w:vAlign w:val="center"/>
          </w:tcPr>
          <w:p w14:paraId="77634855" w14:textId="77777777" w:rsidR="00057C50" w:rsidRPr="00FF60C0" w:rsidRDefault="00057C50" w:rsidP="0005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 xml:space="preserve">Azonos </w:t>
            </w:r>
            <w:proofErr w:type="spellStart"/>
            <w:r w:rsidRPr="00FF60C0">
              <w:rPr>
                <w:rFonts w:ascii="Times New Roman" w:hAnsi="Times New Roman" w:cs="Times New Roman"/>
                <w:color w:val="000000"/>
              </w:rPr>
              <w:t>tartalmú</w:t>
            </w:r>
            <w:proofErr w:type="spellEnd"/>
            <w:r w:rsidRPr="00FF60C0">
              <w:rPr>
                <w:rFonts w:ascii="Times New Roman" w:hAnsi="Times New Roman" w:cs="Times New Roman"/>
                <w:color w:val="000000"/>
              </w:rPr>
              <w:t xml:space="preserve"> számos és betűs kártyák párosítása</w:t>
            </w:r>
          </w:p>
        </w:tc>
      </w:tr>
      <w:tr w:rsidR="00D222FF" w:rsidRPr="001B3FD4" w14:paraId="04E6F34C" w14:textId="77777777" w:rsidTr="00B64B93">
        <w:tc>
          <w:tcPr>
            <w:tcW w:w="958" w:type="dxa"/>
            <w:vAlign w:val="center"/>
          </w:tcPr>
          <w:p w14:paraId="07EC18DC" w14:textId="77777777" w:rsidR="00057C50" w:rsidRPr="00FF60C0" w:rsidRDefault="005F09CD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32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33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07826E1E" w14:textId="77777777" w:rsidR="00057C50" w:rsidRPr="00FF60C0" w:rsidRDefault="00F562A0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="00741623" w:rsidRPr="00FF60C0">
              <w:rPr>
                <w:rFonts w:ascii="Times New Roman" w:hAnsi="Times New Roman" w:cs="Times New Roman"/>
              </w:rPr>
              <w:t>5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31C71F3C" w14:textId="77777777" w:rsidR="00057C50" w:rsidRPr="00FF60C0" w:rsidRDefault="00D222FF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Hosszúság és terület meghatározása rácson</w:t>
            </w:r>
          </w:p>
        </w:tc>
        <w:tc>
          <w:tcPr>
            <w:tcW w:w="3260" w:type="dxa"/>
            <w:vAlign w:val="center"/>
          </w:tcPr>
          <w:p w14:paraId="3F060C53" w14:textId="77777777" w:rsidR="00057C50" w:rsidRPr="00FF60C0" w:rsidRDefault="00D222FF" w:rsidP="00D222FF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Terület meghatározása rácsegységben</w:t>
            </w:r>
          </w:p>
        </w:tc>
        <w:tc>
          <w:tcPr>
            <w:tcW w:w="3519" w:type="dxa"/>
          </w:tcPr>
          <w:p w14:paraId="1B5DCCBD" w14:textId="77777777" w:rsidR="00057C50" w:rsidRPr="00FF60C0" w:rsidRDefault="00D222FF" w:rsidP="00D222FF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geometria és az algebra kapcsolatának felismerése</w:t>
            </w:r>
          </w:p>
        </w:tc>
        <w:tc>
          <w:tcPr>
            <w:tcW w:w="3314" w:type="dxa"/>
            <w:vAlign w:val="center"/>
          </w:tcPr>
          <w:p w14:paraId="7884420D" w14:textId="77777777" w:rsidR="00057C50" w:rsidRPr="00FF60C0" w:rsidRDefault="00D222FF" w:rsidP="00D222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Feladatlapok kitöltése csoportmunkában</w:t>
            </w:r>
          </w:p>
        </w:tc>
      </w:tr>
      <w:tr w:rsidR="00D222FF" w:rsidRPr="001B3FD4" w14:paraId="5BB32A4F" w14:textId="77777777" w:rsidTr="00B64B93">
        <w:tc>
          <w:tcPr>
            <w:tcW w:w="958" w:type="dxa"/>
            <w:vAlign w:val="center"/>
          </w:tcPr>
          <w:p w14:paraId="2B1066C7" w14:textId="77777777" w:rsidR="00057C50" w:rsidRPr="00FF60C0" w:rsidRDefault="005F09CD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34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F43B4AA" w14:textId="77777777" w:rsidR="00057C50" w:rsidRPr="00FF60C0" w:rsidRDefault="0074162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5376A577" w14:textId="77777777" w:rsidR="00057C50" w:rsidRPr="00FF60C0" w:rsidRDefault="00D222FF" w:rsidP="00D222FF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Pitagorasz-tétel</w:t>
            </w:r>
          </w:p>
        </w:tc>
        <w:tc>
          <w:tcPr>
            <w:tcW w:w="3260" w:type="dxa"/>
            <w:vAlign w:val="center"/>
          </w:tcPr>
          <w:p w14:paraId="09B6998E" w14:textId="781B31AC" w:rsidR="00057C50" w:rsidRPr="00FF60C0" w:rsidRDefault="00C64395" w:rsidP="00167AF8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 </w:t>
            </w:r>
            <w:r w:rsidR="00E07A74">
              <w:rPr>
                <w:rFonts w:ascii="Times New Roman" w:eastAsia="Times New Roman" w:hAnsi="Times New Roman" w:cs="Times New Roman"/>
                <w:bCs/>
                <w:lang w:eastAsia="hu-HU"/>
              </w:rPr>
              <w:t>Pitagorasz-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tétel kimondása</w:t>
            </w:r>
          </w:p>
        </w:tc>
        <w:tc>
          <w:tcPr>
            <w:tcW w:w="3519" w:type="dxa"/>
            <w:vAlign w:val="center"/>
          </w:tcPr>
          <w:p w14:paraId="3D2D8F76" w14:textId="77777777" w:rsidR="00057C50" w:rsidRPr="00FF60C0" w:rsidRDefault="00C64395" w:rsidP="0005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Bizonyítási igény fejlesztése</w:t>
            </w:r>
          </w:p>
        </w:tc>
        <w:tc>
          <w:tcPr>
            <w:tcW w:w="3314" w:type="dxa"/>
            <w:vAlign w:val="center"/>
          </w:tcPr>
          <w:p w14:paraId="17E58886" w14:textId="77777777" w:rsidR="00057C50" w:rsidRPr="00FF60C0" w:rsidRDefault="00C64395" w:rsidP="00057C5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</w:rPr>
              <w:t>A tételben szereplő sí</w:t>
            </w:r>
            <w:r w:rsidR="00B979D7" w:rsidRPr="00FF60C0">
              <w:rPr>
                <w:rFonts w:ascii="Times New Roman" w:hAnsi="Times New Roman" w:cs="Times New Roman"/>
              </w:rPr>
              <w:t xml:space="preserve">kidomok kirakása kartonlapokkal, </w:t>
            </w:r>
            <w:r w:rsidRPr="00FF60C0">
              <w:rPr>
                <w:rFonts w:ascii="Times New Roman" w:hAnsi="Times New Roman" w:cs="Times New Roman"/>
              </w:rPr>
              <w:t>párban</w:t>
            </w:r>
          </w:p>
        </w:tc>
      </w:tr>
      <w:tr w:rsidR="00D222FF" w:rsidRPr="001B3FD4" w14:paraId="03F44B21" w14:textId="77777777" w:rsidTr="00B64B93">
        <w:tc>
          <w:tcPr>
            <w:tcW w:w="958" w:type="dxa"/>
            <w:vAlign w:val="center"/>
          </w:tcPr>
          <w:p w14:paraId="036B0A4B" w14:textId="77777777" w:rsidR="00057C50" w:rsidRPr="00FF60C0" w:rsidRDefault="005F09CD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35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3C76A0CF" w14:textId="77777777" w:rsidR="00057C50" w:rsidRPr="00FF60C0" w:rsidRDefault="0074162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2DA48756" w14:textId="6893F8A0" w:rsidR="0096404F" w:rsidRPr="00FF60C0" w:rsidRDefault="00C64395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proofErr w:type="spellStart"/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Pitagoraszi</w:t>
            </w:r>
            <w:proofErr w:type="spellEnd"/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háromszögek és számhármasok</w:t>
            </w:r>
          </w:p>
        </w:tc>
        <w:tc>
          <w:tcPr>
            <w:tcW w:w="3260" w:type="dxa"/>
            <w:vAlign w:val="center"/>
          </w:tcPr>
          <w:p w14:paraId="1BE8B01B" w14:textId="77777777" w:rsidR="00057C50" w:rsidRPr="00FF60C0" w:rsidRDefault="00C64395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proofErr w:type="spellStart"/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Pitagoraszi</w:t>
            </w:r>
            <w:proofErr w:type="spellEnd"/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háromszögek és számhármasok</w:t>
            </w:r>
          </w:p>
        </w:tc>
        <w:tc>
          <w:tcPr>
            <w:tcW w:w="3519" w:type="dxa"/>
            <w:vAlign w:val="center"/>
          </w:tcPr>
          <w:p w14:paraId="48B8C8AF" w14:textId="77777777" w:rsidR="00057C50" w:rsidRPr="00FF60C0" w:rsidRDefault="00C64395" w:rsidP="0005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60C0">
              <w:rPr>
                <w:rFonts w:ascii="Times New Roman" w:hAnsi="Times New Roman" w:cs="Times New Roman"/>
                <w:color w:val="000000"/>
              </w:rPr>
              <w:t>Pitagoraszi</w:t>
            </w:r>
            <w:proofErr w:type="spellEnd"/>
            <w:r w:rsidRPr="00FF60C0">
              <w:rPr>
                <w:rFonts w:ascii="Times New Roman" w:hAnsi="Times New Roman" w:cs="Times New Roman"/>
                <w:color w:val="000000"/>
              </w:rPr>
              <w:t xml:space="preserve"> számhármasok megismerése hasonló háromszögekkel</w:t>
            </w:r>
          </w:p>
        </w:tc>
        <w:tc>
          <w:tcPr>
            <w:tcW w:w="3314" w:type="dxa"/>
            <w:vAlign w:val="center"/>
          </w:tcPr>
          <w:p w14:paraId="73F7C959" w14:textId="77777777" w:rsidR="00057C50" w:rsidRPr="00FF60C0" w:rsidRDefault="00C64395" w:rsidP="0005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Különböző alakú háromszögek vizsgálata a Pitagorasz</w:t>
            </w:r>
            <w:r w:rsidR="003174FA" w:rsidRPr="00FF60C0">
              <w:rPr>
                <w:rFonts w:ascii="Times New Roman" w:hAnsi="Times New Roman" w:cs="Times New Roman"/>
                <w:color w:val="000000"/>
              </w:rPr>
              <w:t>-</w:t>
            </w:r>
            <w:r w:rsidRPr="00FF60C0">
              <w:rPr>
                <w:rFonts w:ascii="Times New Roman" w:hAnsi="Times New Roman" w:cs="Times New Roman"/>
                <w:color w:val="000000"/>
              </w:rPr>
              <w:t>tétel kapcsán</w:t>
            </w:r>
          </w:p>
        </w:tc>
      </w:tr>
      <w:tr w:rsidR="00D222FF" w:rsidRPr="001B3FD4" w14:paraId="179E58B1" w14:textId="77777777" w:rsidTr="00B64B93">
        <w:tc>
          <w:tcPr>
            <w:tcW w:w="958" w:type="dxa"/>
            <w:vAlign w:val="center"/>
          </w:tcPr>
          <w:p w14:paraId="4DF2E4C3" w14:textId="77777777" w:rsidR="00057C50" w:rsidRPr="00FF60C0" w:rsidRDefault="005F09CD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36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="002B244F" w:rsidRPr="00FF60C0">
              <w:rPr>
                <w:rFonts w:ascii="Times New Roman" w:hAnsi="Times New Roman" w:cs="Times New Roman"/>
              </w:rPr>
              <w:t>37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7A3EFA62" w14:textId="77777777" w:rsidR="00057C50" w:rsidRPr="00FF60C0" w:rsidRDefault="0074162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</w:t>
            </w:r>
            <w:r w:rsidR="000063C3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9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5D1870DE" w14:textId="77777777" w:rsidR="00057C50" w:rsidRPr="00FF60C0" w:rsidRDefault="00C64395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Pitagorasz-tétel alkalmazása</w:t>
            </w:r>
          </w:p>
        </w:tc>
        <w:tc>
          <w:tcPr>
            <w:tcW w:w="3260" w:type="dxa"/>
            <w:vAlign w:val="center"/>
          </w:tcPr>
          <w:p w14:paraId="0DAEEAD0" w14:textId="77777777" w:rsidR="00057C50" w:rsidRPr="00FF60C0" w:rsidRDefault="00C64395" w:rsidP="00057C5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Két pont távolsága a koordináta-síkon</w:t>
            </w:r>
          </w:p>
        </w:tc>
        <w:tc>
          <w:tcPr>
            <w:tcW w:w="3519" w:type="dxa"/>
            <w:vAlign w:val="center"/>
          </w:tcPr>
          <w:p w14:paraId="0A72F233" w14:textId="24587EC0" w:rsidR="00057C50" w:rsidRPr="00FF60C0" w:rsidRDefault="00E07A74" w:rsidP="00C6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 </w:t>
            </w:r>
            <w:r w:rsidR="00C64395" w:rsidRPr="00FF60C0">
              <w:rPr>
                <w:rFonts w:ascii="Times New Roman" w:hAnsi="Times New Roman" w:cs="Times New Roman"/>
                <w:color w:val="000000"/>
              </w:rPr>
              <w:t>Pitagorasz</w:t>
            </w:r>
            <w:r w:rsidR="00172FF2" w:rsidRPr="00FF60C0">
              <w:rPr>
                <w:rFonts w:ascii="Times New Roman" w:hAnsi="Times New Roman" w:cs="Times New Roman"/>
                <w:color w:val="000000"/>
              </w:rPr>
              <w:t>-</w:t>
            </w:r>
            <w:r w:rsidR="00C64395" w:rsidRPr="00FF60C0">
              <w:rPr>
                <w:rFonts w:ascii="Times New Roman" w:hAnsi="Times New Roman" w:cs="Times New Roman"/>
                <w:color w:val="000000"/>
              </w:rPr>
              <w:t xml:space="preserve">tétel használata térbeli tárgyakon </w:t>
            </w:r>
          </w:p>
        </w:tc>
        <w:tc>
          <w:tcPr>
            <w:tcW w:w="3314" w:type="dxa"/>
            <w:vAlign w:val="center"/>
          </w:tcPr>
          <w:p w14:paraId="76C250B0" w14:textId="77777777" w:rsidR="00057C50" w:rsidRPr="00FF60C0" w:rsidRDefault="00C64395" w:rsidP="00C64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F60C0">
              <w:rPr>
                <w:rFonts w:ascii="Times New Roman" w:hAnsi="Times New Roman" w:cs="Times New Roman"/>
                <w:i/>
                <w:color w:val="000000"/>
              </w:rPr>
              <w:t xml:space="preserve">Kutatómunka </w:t>
            </w:r>
            <w:proofErr w:type="spellStart"/>
            <w:r w:rsidRPr="00FF60C0">
              <w:rPr>
                <w:rFonts w:ascii="Times New Roman" w:hAnsi="Times New Roman" w:cs="Times New Roman"/>
                <w:i/>
                <w:color w:val="000000"/>
              </w:rPr>
              <w:t>Pitagoraszról</w:t>
            </w:r>
            <w:proofErr w:type="spellEnd"/>
            <w:r w:rsidRPr="00FF60C0">
              <w:rPr>
                <w:rFonts w:ascii="Times New Roman" w:hAnsi="Times New Roman" w:cs="Times New Roman"/>
                <w:i/>
                <w:color w:val="000000"/>
              </w:rPr>
              <w:t xml:space="preserve"> és követőiről </w:t>
            </w:r>
          </w:p>
        </w:tc>
      </w:tr>
      <w:tr w:rsidR="00D222FF" w:rsidRPr="001B3FD4" w14:paraId="6F2614D3" w14:textId="77777777" w:rsidTr="0022015E"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30BD2F61" w14:textId="77777777" w:rsidR="00057C50" w:rsidRPr="00FF60C0" w:rsidRDefault="005F09CD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38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4CF751A" w14:textId="77777777" w:rsidR="00057C50" w:rsidRPr="00FF60C0" w:rsidRDefault="0074162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10</w:t>
            </w:r>
            <w:r w:rsidR="00057C50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A16175A" w14:textId="26425960" w:rsidR="00781BB2" w:rsidRPr="00FF60C0" w:rsidRDefault="0022015E" w:rsidP="00167AF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Tudáspróba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C8AD13B" w14:textId="77777777" w:rsidR="00057C50" w:rsidRPr="00FF60C0" w:rsidRDefault="00057C50" w:rsidP="00057C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14:paraId="34898FE3" w14:textId="77777777" w:rsidR="00057C50" w:rsidRPr="00FF60C0" w:rsidRDefault="00F562A0" w:rsidP="0005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Szintetizáló képesség fejlesztése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14:paraId="1C61CDEF" w14:textId="77777777" w:rsidR="00057C50" w:rsidRPr="00FF60C0" w:rsidRDefault="0022015E" w:rsidP="0005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Önálló feladatmegoldás</w:t>
            </w:r>
          </w:p>
        </w:tc>
      </w:tr>
      <w:tr w:rsidR="0022015E" w:rsidRPr="001B3FD4" w14:paraId="50CC0544" w14:textId="77777777" w:rsidTr="00DE77EC">
        <w:tc>
          <w:tcPr>
            <w:tcW w:w="95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2F9DC0A" w14:textId="77777777" w:rsidR="0022015E" w:rsidRPr="00FF60C0" w:rsidRDefault="005F09CD" w:rsidP="000856AF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39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40</w:t>
            </w:r>
            <w:r w:rsidR="0022015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67B28FF" w14:textId="77777777" w:rsidR="0022015E" w:rsidRPr="00FF60C0" w:rsidRDefault="00741623" w:rsidP="00057C50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11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12</w:t>
            </w:r>
            <w:r w:rsidR="0022015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70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2E5011EA" w14:textId="5DC9E14D" w:rsidR="0022015E" w:rsidRPr="00FF60C0" w:rsidRDefault="0022015E" w:rsidP="0016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Style w:val="Kiemels2"/>
                <w:rFonts w:ascii="Times New Roman" w:hAnsi="Times New Roman" w:cs="Times New Roman"/>
                <w:color w:val="FF0000"/>
              </w:rPr>
              <w:t>I. Több témát összefoglaló témazáró dolgozat megírása és értékelése</w:t>
            </w:r>
          </w:p>
        </w:tc>
      </w:tr>
      <w:tr w:rsidR="0022015E" w:rsidRPr="001B3FD4" w14:paraId="085B725A" w14:textId="77777777" w:rsidTr="00B94F28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7EB8888D" w14:textId="2D494A76" w:rsidR="00593941" w:rsidRPr="00FF60C0" w:rsidRDefault="0022015E" w:rsidP="00C375D9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b/>
              </w:rPr>
              <w:t xml:space="preserve">IV. </w:t>
            </w:r>
            <w:r w:rsidR="00593941" w:rsidRPr="00FF60C0">
              <w:rPr>
                <w:rFonts w:ascii="Times New Roman" w:hAnsi="Times New Roman" w:cs="Times New Roman"/>
                <w:b/>
              </w:rPr>
              <w:t xml:space="preserve">Hozzárendelések, </w:t>
            </w:r>
            <w:r w:rsidR="003174FA" w:rsidRPr="00FF60C0">
              <w:rPr>
                <w:rFonts w:ascii="Times New Roman" w:hAnsi="Times New Roman" w:cs="Times New Roman"/>
                <w:b/>
              </w:rPr>
              <w:t>grafikonok</w:t>
            </w:r>
          </w:p>
        </w:tc>
      </w:tr>
      <w:tr w:rsidR="00593941" w:rsidRPr="001B3FD4" w14:paraId="67613489" w14:textId="77777777" w:rsidTr="00B64B93">
        <w:tc>
          <w:tcPr>
            <w:tcW w:w="958" w:type="dxa"/>
            <w:vAlign w:val="center"/>
          </w:tcPr>
          <w:p w14:paraId="373E942D" w14:textId="77777777" w:rsidR="00593941" w:rsidRPr="00FF60C0" w:rsidRDefault="005F09CD" w:rsidP="00593941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41</w:t>
            </w:r>
            <w:r w:rsidR="00593941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76C76600" w14:textId="77777777" w:rsidR="00593941" w:rsidRPr="00FF60C0" w:rsidRDefault="00593941" w:rsidP="00593941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0FE2B" w14:textId="77777777" w:rsidR="00593941" w:rsidRPr="00FF60C0" w:rsidRDefault="00593941" w:rsidP="005939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Hozzárendelések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438E50" w14:textId="77777777" w:rsidR="00593941" w:rsidRPr="00FF60C0" w:rsidRDefault="00593941" w:rsidP="00593941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Alaphalmaz, képhalmaz</w:t>
            </w:r>
          </w:p>
          <w:p w14:paraId="53B772F8" w14:textId="77777777" w:rsidR="00593941" w:rsidRPr="00FF60C0" w:rsidRDefault="00593941" w:rsidP="00593941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 egyértelmű hozzárendelés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3FC2811D" w14:textId="77777777" w:rsidR="00593941" w:rsidRPr="00FF60C0" w:rsidRDefault="00593941" w:rsidP="00593941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Egyértelmű és nem egyértelmű megfeleltetések megkülönböztetése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3E01A64" w14:textId="77777777" w:rsidR="00593941" w:rsidRPr="00FF60C0" w:rsidRDefault="00796FAB" w:rsidP="00593941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Egyéni vagy </w:t>
            </w:r>
            <w:r w:rsidR="00593941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páros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munka</w:t>
            </w:r>
          </w:p>
        </w:tc>
      </w:tr>
      <w:tr w:rsidR="00593941" w:rsidRPr="001B3FD4" w14:paraId="674990A3" w14:textId="77777777" w:rsidTr="00B64B93">
        <w:tc>
          <w:tcPr>
            <w:tcW w:w="958" w:type="dxa"/>
            <w:vAlign w:val="center"/>
          </w:tcPr>
          <w:p w14:paraId="17294D2E" w14:textId="77777777" w:rsidR="00593941" w:rsidRPr="00FF60C0" w:rsidRDefault="005F09CD" w:rsidP="00796FAB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42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43</w:t>
            </w:r>
            <w:r w:rsidR="00593941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6829649" w14:textId="77777777" w:rsidR="00593941" w:rsidRPr="00FF60C0" w:rsidRDefault="00593941" w:rsidP="00593941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DE77EC" w:rsidRPr="00FF60C0">
              <w:rPr>
                <w:rFonts w:ascii="Times New Roman" w:hAnsi="Times New Roman" w:cs="Times New Roman"/>
              </w:rPr>
              <w:t>3</w:t>
            </w:r>
            <w:r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C2750" w14:textId="77777777" w:rsidR="00593941" w:rsidRPr="00FF60C0" w:rsidRDefault="008F4A79" w:rsidP="005939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Hozzárendelések szemléltetése, grafikonok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0D1C21" w14:textId="77777777" w:rsidR="00593941" w:rsidRPr="00FF60C0" w:rsidRDefault="008F4A79" w:rsidP="00796FAB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Két halmaz elemeinek </w:t>
            </w:r>
            <w:r w:rsidR="00796FAB" w:rsidRPr="00FF60C0">
              <w:rPr>
                <w:rFonts w:ascii="Times New Roman" w:hAnsi="Times New Roman" w:cs="Times New Roman"/>
              </w:rPr>
              <w:t>megfeleltetése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62FCDF66" w14:textId="01154E47" w:rsidR="00593941" w:rsidRPr="00FF60C0" w:rsidRDefault="00796FAB" w:rsidP="00DE77EC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hozzárendelés fogalmának megértése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A133BDA" w14:textId="77777777" w:rsidR="00796FAB" w:rsidRPr="00FF60C0" w:rsidRDefault="00DE77EC" w:rsidP="00DE77EC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Kutatómunka</w:t>
            </w:r>
            <w:r w:rsidR="00796FAB"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:</w:t>
            </w:r>
          </w:p>
          <w:p w14:paraId="6EEBCDF8" w14:textId="77777777" w:rsidR="00593941" w:rsidRPr="00FF60C0" w:rsidRDefault="00796FAB" w:rsidP="00DE77EC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lastRenderedPageBreak/>
              <w:t xml:space="preserve"> a különböző (földrajzi, tengeri) mérföldek alkalmazásáról</w:t>
            </w:r>
          </w:p>
        </w:tc>
      </w:tr>
      <w:tr w:rsidR="00593941" w:rsidRPr="001B3FD4" w14:paraId="6BC8EDC8" w14:textId="77777777" w:rsidTr="00B64B93">
        <w:tc>
          <w:tcPr>
            <w:tcW w:w="958" w:type="dxa"/>
            <w:vAlign w:val="center"/>
          </w:tcPr>
          <w:p w14:paraId="0C3EACA3" w14:textId="77777777" w:rsidR="00593941" w:rsidRPr="00FF60C0" w:rsidRDefault="005F09CD" w:rsidP="00DE77EC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lastRenderedPageBreak/>
              <w:t>44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593941" w:rsidRPr="00FF60C0">
              <w:rPr>
                <w:rFonts w:ascii="Times New Roman" w:hAnsi="Times New Roman" w:cs="Times New Roman"/>
              </w:rPr>
              <w:t>4</w:t>
            </w:r>
            <w:r w:rsidRPr="00FF60C0">
              <w:rPr>
                <w:rFonts w:ascii="Times New Roman" w:hAnsi="Times New Roman" w:cs="Times New Roman"/>
              </w:rPr>
              <w:t>5</w:t>
            </w:r>
            <w:r w:rsidR="00DE77EC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B71A083" w14:textId="77777777" w:rsidR="00593941" w:rsidRPr="00FF60C0" w:rsidRDefault="00F562A0" w:rsidP="00593941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741623" w:rsidRPr="00FF60C0">
              <w:rPr>
                <w:rFonts w:ascii="Times New Roman" w:hAnsi="Times New Roman" w:cs="Times New Roman"/>
              </w:rPr>
              <w:t>5</w:t>
            </w:r>
            <w:r w:rsidR="00DE77EC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68D65" w14:textId="4F2E8768" w:rsidR="00796FAB" w:rsidRPr="00FF60C0" w:rsidRDefault="00DE7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Grafikonok tulajdonságai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CB5A05" w14:textId="77777777" w:rsidR="00593941" w:rsidRPr="00FF60C0" w:rsidRDefault="00DE77EC" w:rsidP="00593941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Egyenesek meredeksége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5249553F" w14:textId="0EEA074B" w:rsidR="00593941" w:rsidRPr="00FF60C0" w:rsidRDefault="008C1C88" w:rsidP="008C1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796FAB" w:rsidRPr="00FF60C0">
              <w:rPr>
                <w:rFonts w:ascii="Times New Roman" w:hAnsi="Times New Roman" w:cs="Times New Roman"/>
              </w:rPr>
              <w:t>rafikonok elkészítése a koordináta</w:t>
            </w:r>
            <w:r w:rsidR="00172FF2" w:rsidRPr="00FF60C0">
              <w:rPr>
                <w:rFonts w:ascii="Times New Roman" w:hAnsi="Times New Roman" w:cs="Times New Roman"/>
              </w:rPr>
              <w:t>-</w:t>
            </w:r>
            <w:r w:rsidR="00796FAB" w:rsidRPr="00FF60C0">
              <w:rPr>
                <w:rFonts w:ascii="Times New Roman" w:hAnsi="Times New Roman" w:cs="Times New Roman"/>
              </w:rPr>
              <w:t>rendszerben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62582D26" w14:textId="244230B5" w:rsidR="00593941" w:rsidRPr="00FF60C0" w:rsidRDefault="00796FAB" w:rsidP="007E0BCE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Grafikonok felrajzolásának tanári bemutatása hagyományosan vagy </w:t>
            </w:r>
            <w:r w:rsidR="007E0BCE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interaktív geometriai szoftverrel (pl. </w:t>
            </w:r>
            <w:proofErr w:type="spellStart"/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GeoGebra</w:t>
            </w:r>
            <w:proofErr w:type="spellEnd"/>
            <w:r w:rsidR="007E0BCE">
              <w:rPr>
                <w:rFonts w:ascii="Times New Roman" w:eastAsia="Times New Roman" w:hAnsi="Times New Roman" w:cs="Times New Roman"/>
                <w:bCs/>
                <w:lang w:eastAsia="hu-HU"/>
              </w:rPr>
              <w:t>)</w:t>
            </w:r>
          </w:p>
        </w:tc>
      </w:tr>
      <w:tr w:rsidR="00593941" w:rsidRPr="001B3FD4" w14:paraId="34F242A3" w14:textId="77777777" w:rsidTr="00B64B93">
        <w:tc>
          <w:tcPr>
            <w:tcW w:w="958" w:type="dxa"/>
            <w:vAlign w:val="center"/>
          </w:tcPr>
          <w:p w14:paraId="16570FD7" w14:textId="77777777" w:rsidR="00593941" w:rsidRPr="00FF60C0" w:rsidRDefault="005F09CD" w:rsidP="00593941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46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47</w:t>
            </w:r>
            <w:r w:rsidR="00593941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5075A16" w14:textId="77777777" w:rsidR="00593941" w:rsidRPr="00FF60C0" w:rsidRDefault="00741623" w:rsidP="00DE77EC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7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7D390" w14:textId="77777777" w:rsidR="00593941" w:rsidRPr="00FF60C0" w:rsidRDefault="00DE77EC" w:rsidP="0059394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Feladatok grafikus megoldása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1BFF6B" w14:textId="77777777" w:rsidR="00593941" w:rsidRPr="00FF60C0" w:rsidRDefault="00DE77EC" w:rsidP="00796FAB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P</w:t>
            </w:r>
            <w:r w:rsidR="00C602CE" w:rsidRPr="00FF60C0">
              <w:rPr>
                <w:rFonts w:ascii="Times New Roman" w:hAnsi="Times New Roman" w:cs="Times New Roman"/>
              </w:rPr>
              <w:t xml:space="preserve"> </w:t>
            </w:r>
            <w:r w:rsidRPr="00FF60C0">
              <w:rPr>
                <w:rFonts w:ascii="Times New Roman" w:hAnsi="Times New Roman" w:cs="Times New Roman"/>
              </w:rPr>
              <w:t>(</w:t>
            </w:r>
            <w:proofErr w:type="spellStart"/>
            <w:r w:rsidRPr="00FF60C0">
              <w:rPr>
                <w:rFonts w:ascii="Times New Roman" w:hAnsi="Times New Roman" w:cs="Times New Roman"/>
              </w:rPr>
              <w:t>x</w:t>
            </w:r>
            <w:r w:rsidR="00C602CE" w:rsidRPr="00FF60C0">
              <w:rPr>
                <w:rFonts w:ascii="Times New Roman" w:hAnsi="Times New Roman" w:cs="Times New Roman"/>
              </w:rPr>
              <w:t>;</w:t>
            </w:r>
            <w:r w:rsidR="00796FAB" w:rsidRPr="00FF60C0">
              <w:rPr>
                <w:rFonts w:ascii="Times New Roman" w:hAnsi="Times New Roman" w:cs="Times New Roman"/>
              </w:rPr>
              <w:t>y</w:t>
            </w:r>
            <w:proofErr w:type="spellEnd"/>
            <w:r w:rsidR="00796FAB" w:rsidRPr="00FF60C0">
              <w:rPr>
                <w:rFonts w:ascii="Times New Roman" w:hAnsi="Times New Roman" w:cs="Times New Roman"/>
              </w:rPr>
              <w:t xml:space="preserve">) pontok egyeneshez viszonyított helyzetének megadása </w:t>
            </w:r>
            <w:r w:rsidRPr="00FF60C0">
              <w:rPr>
                <w:rFonts w:ascii="Times New Roman" w:hAnsi="Times New Roman" w:cs="Times New Roman"/>
              </w:rPr>
              <w:t>a koordináta</w:t>
            </w:r>
            <w:r w:rsidR="000063C3" w:rsidRPr="00FF60C0">
              <w:rPr>
                <w:rFonts w:ascii="Times New Roman" w:hAnsi="Times New Roman" w:cs="Times New Roman"/>
              </w:rPr>
              <w:t>-</w:t>
            </w:r>
            <w:r w:rsidRPr="00FF60C0">
              <w:rPr>
                <w:rFonts w:ascii="Times New Roman" w:hAnsi="Times New Roman" w:cs="Times New Roman"/>
              </w:rPr>
              <w:t>rendszerben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7C22B057" w14:textId="77777777" w:rsidR="00593941" w:rsidRPr="00FF60C0" w:rsidRDefault="00C602CE" w:rsidP="00796FAB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Alaphalmaz </w:t>
            </w:r>
            <w:r w:rsidR="00796FAB" w:rsidRPr="00FF60C0">
              <w:rPr>
                <w:rFonts w:ascii="Times New Roman" w:hAnsi="Times New Roman" w:cs="Times New Roman"/>
              </w:rPr>
              <w:t>meghatározó szerepének megismerése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59D3FF34" w14:textId="77777777" w:rsidR="00593941" w:rsidRPr="00FF60C0" w:rsidRDefault="00C602CE" w:rsidP="00593941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Grafikonok önálló elkészítése </w:t>
            </w:r>
          </w:p>
        </w:tc>
      </w:tr>
      <w:tr w:rsidR="00593941" w:rsidRPr="001B3FD4" w14:paraId="6781B30F" w14:textId="77777777" w:rsidTr="00B64B93">
        <w:tc>
          <w:tcPr>
            <w:tcW w:w="958" w:type="dxa"/>
            <w:vAlign w:val="center"/>
          </w:tcPr>
          <w:p w14:paraId="4CF32B66" w14:textId="77777777" w:rsidR="00593941" w:rsidRPr="00FF60C0" w:rsidRDefault="005F09CD" w:rsidP="00593941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48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7D4CD22" w14:textId="77777777" w:rsidR="00593941" w:rsidRPr="00FF60C0" w:rsidRDefault="00741623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5EB7D" w14:textId="1DEC1DC1" w:rsidR="00796FAB" w:rsidRPr="00FF60C0" w:rsidRDefault="00C602C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Tudáspróba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67EF27" w14:textId="77777777" w:rsidR="00593941" w:rsidRPr="00FF60C0" w:rsidRDefault="00593941" w:rsidP="00593941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564E95B7" w14:textId="77777777" w:rsidR="00593941" w:rsidRPr="00FF60C0" w:rsidRDefault="00F562A0" w:rsidP="00593941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Szintetizáló képesség fejlesztése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1FD27290" w14:textId="77777777" w:rsidR="00593941" w:rsidRPr="00FF60C0" w:rsidRDefault="00C602CE" w:rsidP="00593941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Önálló feladatmegoldás</w:t>
            </w:r>
          </w:p>
        </w:tc>
      </w:tr>
      <w:tr w:rsidR="00C602CE" w:rsidRPr="001B3FD4" w14:paraId="4EB2C7A0" w14:textId="77777777" w:rsidTr="00B94F28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682AD824" w14:textId="4CE2A10D" w:rsidR="00C602CE" w:rsidRPr="00FF60C0" w:rsidRDefault="00537C7F" w:rsidP="00C375D9">
            <w:pPr>
              <w:keepNext/>
              <w:ind w:left="3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b/>
              </w:rPr>
              <w:t>V. Térgeometria</w:t>
            </w:r>
          </w:p>
        </w:tc>
      </w:tr>
      <w:tr w:rsidR="00C602CE" w:rsidRPr="001B3FD4" w14:paraId="70335588" w14:textId="77777777" w:rsidTr="00B64B93">
        <w:tc>
          <w:tcPr>
            <w:tcW w:w="958" w:type="dxa"/>
            <w:vAlign w:val="center"/>
          </w:tcPr>
          <w:p w14:paraId="3BA12A34" w14:textId="77777777" w:rsidR="00C602CE" w:rsidRPr="00FF60C0" w:rsidRDefault="005F09CD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49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50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30DCE801" w14:textId="77777777" w:rsidR="00C602CE" w:rsidRPr="00FF60C0" w:rsidRDefault="00C602CE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951BB1" w:rsidRPr="00FF60C0">
              <w:rPr>
                <w:rFonts w:ascii="Times New Roman" w:hAnsi="Times New Roman" w:cs="Times New Roman"/>
              </w:rPr>
              <w:t>2</w:t>
            </w:r>
            <w:r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25BD4369" w14:textId="77777777" w:rsidR="00C602CE" w:rsidRPr="00FF60C0" w:rsidRDefault="00537C7F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Térbeli alakzatok és geometriai modelljei</w:t>
            </w:r>
          </w:p>
        </w:tc>
        <w:tc>
          <w:tcPr>
            <w:tcW w:w="3260" w:type="dxa"/>
            <w:vAlign w:val="center"/>
          </w:tcPr>
          <w:p w14:paraId="68CFCCD6" w14:textId="77777777" w:rsidR="00C602CE" w:rsidRPr="00FF60C0" w:rsidRDefault="00537C7F" w:rsidP="00C602CE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A tér </w:t>
            </w:r>
            <w:proofErr w:type="spellStart"/>
            <w:r w:rsidRPr="00FF60C0">
              <w:rPr>
                <w:rFonts w:ascii="Times New Roman" w:hAnsi="Times New Roman" w:cs="Times New Roman"/>
              </w:rPr>
              <w:t>alakzatainak</w:t>
            </w:r>
            <w:proofErr w:type="spellEnd"/>
            <w:r w:rsidRPr="00FF60C0">
              <w:rPr>
                <w:rFonts w:ascii="Times New Roman" w:hAnsi="Times New Roman" w:cs="Times New Roman"/>
              </w:rPr>
              <w:t xml:space="preserve"> modellezése</w:t>
            </w:r>
          </w:p>
        </w:tc>
        <w:tc>
          <w:tcPr>
            <w:tcW w:w="3519" w:type="dxa"/>
            <w:vAlign w:val="center"/>
          </w:tcPr>
          <w:p w14:paraId="06F228B4" w14:textId="77777777" w:rsidR="00C602CE" w:rsidRPr="00FF60C0" w:rsidRDefault="00537C7F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Térszemlélet fejlesztése</w:t>
            </w:r>
          </w:p>
        </w:tc>
        <w:tc>
          <w:tcPr>
            <w:tcW w:w="3314" w:type="dxa"/>
            <w:vAlign w:val="center"/>
          </w:tcPr>
          <w:p w14:paraId="131037A4" w14:textId="77777777" w:rsidR="00C602CE" w:rsidRPr="00FF60C0" w:rsidRDefault="00537C7F" w:rsidP="00C602CE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Testek modelljeinek megépítése</w:t>
            </w:r>
          </w:p>
        </w:tc>
      </w:tr>
      <w:tr w:rsidR="00C602CE" w:rsidRPr="001B3FD4" w14:paraId="77DFE7BD" w14:textId="77777777" w:rsidTr="00B64B93">
        <w:tc>
          <w:tcPr>
            <w:tcW w:w="958" w:type="dxa"/>
            <w:vAlign w:val="center"/>
          </w:tcPr>
          <w:p w14:paraId="7C654321" w14:textId="77777777" w:rsidR="00C602CE" w:rsidRPr="00FF60C0" w:rsidRDefault="005F09CD" w:rsidP="005F09CD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51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0856AF" w:rsidRPr="00FF60C0">
              <w:rPr>
                <w:rFonts w:ascii="Times New Roman" w:hAnsi="Times New Roman" w:cs="Times New Roman"/>
              </w:rPr>
              <w:t>5</w:t>
            </w:r>
            <w:r w:rsidRPr="00FF60C0">
              <w:rPr>
                <w:rFonts w:ascii="Times New Roman" w:hAnsi="Times New Roman" w:cs="Times New Roman"/>
              </w:rPr>
              <w:t>2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3CD4B96" w14:textId="77777777" w:rsidR="00C602CE" w:rsidRPr="00FF60C0" w:rsidRDefault="00951BB1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4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05D9AA6A" w14:textId="77777777" w:rsidR="00C602CE" w:rsidRPr="00FF60C0" w:rsidRDefault="00537C7F" w:rsidP="00C602CE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Gúla és hálója</w:t>
            </w:r>
          </w:p>
        </w:tc>
        <w:tc>
          <w:tcPr>
            <w:tcW w:w="3260" w:type="dxa"/>
            <w:vAlign w:val="center"/>
          </w:tcPr>
          <w:p w14:paraId="0A6B4DB9" w14:textId="77777777" w:rsidR="00C602CE" w:rsidRPr="00FF60C0" w:rsidRDefault="00537C7F" w:rsidP="00C602CE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Gúlára vonatkozó elnevezések</w:t>
            </w:r>
          </w:p>
        </w:tc>
        <w:tc>
          <w:tcPr>
            <w:tcW w:w="3519" w:type="dxa"/>
            <w:vAlign w:val="center"/>
          </w:tcPr>
          <w:p w14:paraId="519161F0" w14:textId="77777777" w:rsidR="00C602CE" w:rsidRPr="00FF60C0" w:rsidRDefault="00C34DFE" w:rsidP="00C6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Térbeli és sík</w:t>
            </w:r>
            <w:r w:rsidR="00537C7F" w:rsidRPr="00FF60C0">
              <w:rPr>
                <w:rFonts w:ascii="Times New Roman" w:hAnsi="Times New Roman" w:cs="Times New Roman"/>
                <w:color w:val="000000"/>
              </w:rPr>
              <w:t>beli alakzatok megkülönböztetése</w:t>
            </w:r>
          </w:p>
        </w:tc>
        <w:tc>
          <w:tcPr>
            <w:tcW w:w="3314" w:type="dxa"/>
            <w:vAlign w:val="center"/>
          </w:tcPr>
          <w:p w14:paraId="516702B6" w14:textId="77777777" w:rsidR="00C602CE" w:rsidRPr="00FF60C0" w:rsidRDefault="00781BB2" w:rsidP="00C60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Gúla hálói</w:t>
            </w:r>
            <w:r w:rsidR="00537C7F" w:rsidRPr="00FF60C0">
              <w:rPr>
                <w:rFonts w:ascii="Times New Roman" w:hAnsi="Times New Roman" w:cs="Times New Roman"/>
                <w:color w:val="000000"/>
              </w:rPr>
              <w:t xml:space="preserve">nak elkészítése </w:t>
            </w:r>
            <w:r w:rsidR="00AC0120" w:rsidRPr="00FF60C0">
              <w:rPr>
                <w:rFonts w:ascii="Times New Roman" w:hAnsi="Times New Roman" w:cs="Times New Roman"/>
                <w:color w:val="000000"/>
              </w:rPr>
              <w:t>s</w:t>
            </w:r>
            <w:r w:rsidR="00537C7F" w:rsidRPr="00FF60C0">
              <w:rPr>
                <w:rFonts w:ascii="Times New Roman" w:hAnsi="Times New Roman" w:cs="Times New Roman"/>
                <w:color w:val="000000"/>
              </w:rPr>
              <w:t>okszögekből</w:t>
            </w:r>
          </w:p>
        </w:tc>
      </w:tr>
      <w:tr w:rsidR="00C602CE" w:rsidRPr="001B3FD4" w14:paraId="7F20792A" w14:textId="77777777" w:rsidTr="00B64B93">
        <w:tc>
          <w:tcPr>
            <w:tcW w:w="958" w:type="dxa"/>
            <w:vAlign w:val="center"/>
          </w:tcPr>
          <w:p w14:paraId="63CA45E1" w14:textId="77777777" w:rsidR="00C602CE" w:rsidRPr="00FF60C0" w:rsidRDefault="005F09CD" w:rsidP="000856AF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53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61E7AB44" w14:textId="77777777" w:rsidR="00C602CE" w:rsidRPr="00FF60C0" w:rsidRDefault="006F716C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0FA24A70" w14:textId="77777777" w:rsidR="00C602CE" w:rsidRPr="00FF60C0" w:rsidRDefault="00AC0120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Hasábok ás gúlák</w:t>
            </w:r>
          </w:p>
        </w:tc>
        <w:tc>
          <w:tcPr>
            <w:tcW w:w="3260" w:type="dxa"/>
            <w:vAlign w:val="center"/>
          </w:tcPr>
          <w:p w14:paraId="600E7264" w14:textId="77777777" w:rsidR="00C602CE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Sokszöglapokkal határolt ö</w:t>
            </w:r>
            <w:r w:rsidR="00AC0120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sszetett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, illetve „elvágott” test fogalma</w:t>
            </w:r>
          </w:p>
        </w:tc>
        <w:tc>
          <w:tcPr>
            <w:tcW w:w="3519" w:type="dxa"/>
            <w:vAlign w:val="center"/>
          </w:tcPr>
          <w:p w14:paraId="25476003" w14:textId="77777777" w:rsidR="00C602CE" w:rsidRPr="00FF60C0" w:rsidRDefault="00AC0120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</w:t>
            </w:r>
            <w:r w:rsidR="00781BB2" w:rsidRPr="00FF60C0">
              <w:rPr>
                <w:rFonts w:ascii="Times New Roman" w:hAnsi="Times New Roman" w:cs="Times New Roman"/>
              </w:rPr>
              <w:t>íkkal elmetszett</w:t>
            </w:r>
            <w:r w:rsidRPr="00FF60C0">
              <w:rPr>
                <w:rFonts w:ascii="Times New Roman" w:hAnsi="Times New Roman" w:cs="Times New Roman"/>
              </w:rPr>
              <w:t xml:space="preserve"> testek lapjainak megfigyelése</w:t>
            </w:r>
          </w:p>
        </w:tc>
        <w:tc>
          <w:tcPr>
            <w:tcW w:w="3314" w:type="dxa"/>
            <w:vAlign w:val="center"/>
          </w:tcPr>
          <w:p w14:paraId="3E3B2C54" w14:textId="77777777" w:rsidR="00C602CE" w:rsidRPr="00FF60C0" w:rsidRDefault="00C602CE" w:rsidP="00C602CE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Feladatok megoldása párban</w:t>
            </w:r>
          </w:p>
        </w:tc>
      </w:tr>
      <w:tr w:rsidR="00C602CE" w:rsidRPr="001B3FD4" w14:paraId="52841259" w14:textId="77777777" w:rsidTr="00B64B93">
        <w:tc>
          <w:tcPr>
            <w:tcW w:w="958" w:type="dxa"/>
            <w:vAlign w:val="center"/>
          </w:tcPr>
          <w:p w14:paraId="1BD53A9E" w14:textId="77777777" w:rsidR="00C602CE" w:rsidRPr="00FF60C0" w:rsidRDefault="005F09CD" w:rsidP="0099242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54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55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E368AB3" w14:textId="77777777" w:rsidR="00C602CE" w:rsidRPr="00FF60C0" w:rsidRDefault="006F716C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741623" w:rsidRPr="00FF60C0">
              <w:rPr>
                <w:rFonts w:ascii="Times New Roman" w:hAnsi="Times New Roman" w:cs="Times New Roman"/>
              </w:rPr>
              <w:t>7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6D73E3EB" w14:textId="77777777" w:rsidR="00C602CE" w:rsidRPr="00FF60C0" w:rsidRDefault="00AC0120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gömb</w:t>
            </w:r>
          </w:p>
        </w:tc>
        <w:tc>
          <w:tcPr>
            <w:tcW w:w="3260" w:type="dxa"/>
            <w:vAlign w:val="center"/>
          </w:tcPr>
          <w:p w14:paraId="11FBA7FC" w14:textId="77777777" w:rsidR="00C602CE" w:rsidRPr="00FF60C0" w:rsidRDefault="00AC0120" w:rsidP="00AC0120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 </w:t>
            </w:r>
            <w:r w:rsidR="00B979D7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gömb sugara, húrja, átmérője, </w:t>
            </w:r>
            <w:proofErr w:type="spellStart"/>
            <w:r w:rsidR="00B979D7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fő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köre</w:t>
            </w:r>
            <w:proofErr w:type="spellEnd"/>
          </w:p>
        </w:tc>
        <w:tc>
          <w:tcPr>
            <w:tcW w:w="3519" w:type="dxa"/>
            <w:vAlign w:val="center"/>
          </w:tcPr>
          <w:p w14:paraId="7E681A87" w14:textId="06DD5505" w:rsidR="00C602CE" w:rsidRPr="00FF60C0" w:rsidRDefault="00AC0120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Forgástestek előállítás</w:t>
            </w:r>
            <w:r w:rsidR="00E07A74">
              <w:rPr>
                <w:rFonts w:ascii="Times New Roman" w:hAnsi="Times New Roman" w:cs="Times New Roman"/>
              </w:rPr>
              <w:t>á</w:t>
            </w:r>
            <w:r w:rsidRPr="00FF60C0">
              <w:rPr>
                <w:rFonts w:ascii="Times New Roman" w:hAnsi="Times New Roman" w:cs="Times New Roman"/>
              </w:rPr>
              <w:t>nak</w:t>
            </w:r>
            <w:r w:rsidR="00E07A74">
              <w:rPr>
                <w:rFonts w:ascii="Times New Roman" w:hAnsi="Times New Roman" w:cs="Times New Roman"/>
              </w:rPr>
              <w:t xml:space="preserve"> a</w:t>
            </w:r>
            <w:r w:rsidRPr="00FF60C0">
              <w:rPr>
                <w:rFonts w:ascii="Times New Roman" w:hAnsi="Times New Roman" w:cs="Times New Roman"/>
              </w:rPr>
              <w:t xml:space="preserve"> megfigyelése</w:t>
            </w:r>
          </w:p>
        </w:tc>
        <w:tc>
          <w:tcPr>
            <w:tcW w:w="3314" w:type="dxa"/>
            <w:vAlign w:val="center"/>
          </w:tcPr>
          <w:p w14:paraId="7ACE9EC8" w14:textId="77777777" w:rsidR="00AC0120" w:rsidRPr="00FF60C0" w:rsidRDefault="00AC0120" w:rsidP="00C602CE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F60C0">
              <w:rPr>
                <w:rFonts w:ascii="Times New Roman" w:hAnsi="Times New Roman" w:cs="Times New Roman"/>
                <w:i/>
              </w:rPr>
              <w:t>Kutatómunka:</w:t>
            </w:r>
          </w:p>
          <w:p w14:paraId="63AE54AB" w14:textId="77777777" w:rsidR="00C602CE" w:rsidRPr="00FF60C0" w:rsidRDefault="00AC0120" w:rsidP="00C602CE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FF60C0">
              <w:rPr>
                <w:rFonts w:ascii="Times New Roman" w:hAnsi="Times New Roman" w:cs="Times New Roman"/>
                <w:i/>
              </w:rPr>
              <w:t>ismert épületek</w:t>
            </w:r>
          </w:p>
          <w:p w14:paraId="31F30142" w14:textId="5E910158" w:rsidR="00AC0120" w:rsidRPr="00FF60C0" w:rsidRDefault="00AC0120" w:rsidP="00C602CE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  <w:i/>
              </w:rPr>
              <w:t>GPS</w:t>
            </w:r>
            <w:r w:rsidR="00172FF2" w:rsidRPr="00FF60C0">
              <w:rPr>
                <w:rFonts w:ascii="Times New Roman" w:hAnsi="Times New Roman" w:cs="Times New Roman"/>
                <w:i/>
              </w:rPr>
              <w:t>-</w:t>
            </w:r>
            <w:r w:rsidRPr="00FF60C0">
              <w:rPr>
                <w:rFonts w:ascii="Times New Roman" w:hAnsi="Times New Roman" w:cs="Times New Roman"/>
                <w:i/>
              </w:rPr>
              <w:t>koordinátáinak megkeresése az interneten</w:t>
            </w:r>
          </w:p>
        </w:tc>
      </w:tr>
      <w:tr w:rsidR="00C602CE" w:rsidRPr="001B3FD4" w14:paraId="22A18B3E" w14:textId="77777777" w:rsidTr="00B64B93">
        <w:tc>
          <w:tcPr>
            <w:tcW w:w="958" w:type="dxa"/>
            <w:vAlign w:val="center"/>
          </w:tcPr>
          <w:p w14:paraId="2FC0C436" w14:textId="77777777" w:rsidR="00C602CE" w:rsidRPr="00FF60C0" w:rsidRDefault="00C602CE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</w:t>
            </w:r>
            <w:r w:rsidR="005F09CD" w:rsidRPr="00FF60C0">
              <w:rPr>
                <w:rFonts w:ascii="Times New Roman" w:hAnsi="Times New Roman" w:cs="Times New Roman"/>
              </w:rPr>
              <w:t>6</w:t>
            </w:r>
            <w:r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1342A54" w14:textId="77777777" w:rsidR="00C602CE" w:rsidRPr="00FF60C0" w:rsidRDefault="00741623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</w:t>
            </w:r>
            <w:r w:rsidR="00C602CE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1948A2C6" w14:textId="77777777" w:rsidR="00C602CE" w:rsidRPr="00FF60C0" w:rsidRDefault="00AC0120" w:rsidP="00C602CE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Rokonságok</w:t>
            </w:r>
          </w:p>
        </w:tc>
        <w:tc>
          <w:tcPr>
            <w:tcW w:w="3260" w:type="dxa"/>
            <w:vAlign w:val="center"/>
          </w:tcPr>
          <w:p w14:paraId="129939A2" w14:textId="77777777" w:rsidR="00C602CE" w:rsidRPr="00FF60C0" w:rsidRDefault="00AC0120" w:rsidP="00C602CE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Szabályos testek</w:t>
            </w:r>
          </w:p>
        </w:tc>
        <w:tc>
          <w:tcPr>
            <w:tcW w:w="3519" w:type="dxa"/>
            <w:vAlign w:val="center"/>
          </w:tcPr>
          <w:p w14:paraId="1B44BC11" w14:textId="77777777" w:rsidR="00C602CE" w:rsidRPr="00FF60C0" w:rsidRDefault="00AC0120" w:rsidP="00C602CE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lényeges tulajdonságok kiemelése</w:t>
            </w:r>
          </w:p>
        </w:tc>
        <w:tc>
          <w:tcPr>
            <w:tcW w:w="3314" w:type="dxa"/>
            <w:vAlign w:val="center"/>
          </w:tcPr>
          <w:p w14:paraId="36EFA534" w14:textId="0E08E2D3" w:rsidR="00C602CE" w:rsidRPr="00FF60C0" w:rsidRDefault="00AC0120" w:rsidP="00D21806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Párosítás a valóság tárgyai és a geometriai testek között</w:t>
            </w:r>
          </w:p>
        </w:tc>
      </w:tr>
      <w:tr w:rsidR="00781BB2" w:rsidRPr="001B3FD4" w14:paraId="4A00A66D" w14:textId="77777777" w:rsidTr="00581B4F"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2A678AB6" w14:textId="77777777" w:rsidR="00781BB2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57</w:t>
            </w:r>
            <w:r w:rsidR="0099242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1414301" w14:textId="77777777" w:rsidR="00781BB2" w:rsidRPr="00FF60C0" w:rsidRDefault="00741623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F165039" w14:textId="74D0A9E8" w:rsidR="00781BB2" w:rsidRPr="00FF60C0" w:rsidRDefault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Tudáspróba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61081E2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14:paraId="52539983" w14:textId="2BB487D3" w:rsidR="00781BB2" w:rsidRPr="00FF60C0" w:rsidRDefault="00F562A0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Szintetizáló</w:t>
            </w:r>
            <w:r w:rsidR="00D2180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képesség fejlesztése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14:paraId="6C350B55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Önálló feladatmegoldás</w:t>
            </w:r>
          </w:p>
        </w:tc>
      </w:tr>
      <w:tr w:rsidR="00581B4F" w:rsidRPr="001B3FD4" w14:paraId="0FFF0F79" w14:textId="77777777" w:rsidTr="00581B4F">
        <w:tc>
          <w:tcPr>
            <w:tcW w:w="958" w:type="dxa"/>
            <w:shd w:val="clear" w:color="auto" w:fill="F7CAAC" w:themeFill="accent2" w:themeFillTint="66"/>
            <w:vAlign w:val="center"/>
          </w:tcPr>
          <w:p w14:paraId="15FD88D4" w14:textId="77777777" w:rsidR="00581B4F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58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59</w:t>
            </w:r>
            <w:r w:rsidR="00581B4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F7CAAC" w:themeFill="accent2" w:themeFillTint="66"/>
            <w:vAlign w:val="center"/>
          </w:tcPr>
          <w:p w14:paraId="3A76EFB4" w14:textId="77777777" w:rsidR="00581B4F" w:rsidRPr="00FF60C0" w:rsidRDefault="00741623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10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11</w:t>
            </w:r>
            <w:r w:rsidR="00581B4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70" w:type="dxa"/>
            <w:gridSpan w:val="4"/>
            <w:shd w:val="clear" w:color="auto" w:fill="F7CAAC" w:themeFill="accent2" w:themeFillTint="66"/>
            <w:vAlign w:val="center"/>
          </w:tcPr>
          <w:p w14:paraId="673FA738" w14:textId="7BD2C613" w:rsidR="00581B4F" w:rsidRPr="00FF60C0" w:rsidRDefault="00581B4F" w:rsidP="0016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Style w:val="Kiemels2"/>
                <w:rFonts w:ascii="Times New Roman" w:hAnsi="Times New Roman" w:cs="Times New Roman"/>
                <w:color w:val="FF0000"/>
              </w:rPr>
              <w:t>II. Több témát összefoglaló témazáró dolgozat megírása és értékelése</w:t>
            </w:r>
          </w:p>
        </w:tc>
      </w:tr>
      <w:tr w:rsidR="00781BB2" w:rsidRPr="001B3FD4" w14:paraId="1ABFB3E8" w14:textId="77777777" w:rsidTr="00B94F28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47015FA9" w14:textId="77777777" w:rsidR="00781BB2" w:rsidRPr="00FF60C0" w:rsidRDefault="00781BB2" w:rsidP="00781BB2"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b/>
              </w:rPr>
              <w:t>VI. Statisztika, valószínűségszámítás</w:t>
            </w:r>
          </w:p>
        </w:tc>
      </w:tr>
      <w:tr w:rsidR="00781BB2" w:rsidRPr="001B3FD4" w14:paraId="2FEF3654" w14:textId="77777777" w:rsidTr="00B64B93">
        <w:tc>
          <w:tcPr>
            <w:tcW w:w="958" w:type="dxa"/>
            <w:vAlign w:val="center"/>
          </w:tcPr>
          <w:p w14:paraId="47659922" w14:textId="77777777" w:rsidR="00781BB2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lastRenderedPageBreak/>
              <w:t>60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FB07CA1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14:paraId="21048CC4" w14:textId="6F6DE993" w:rsidR="00781BB2" w:rsidRPr="00FF60C0" w:rsidRDefault="00781BB2" w:rsidP="00D218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Alapfogalmak, elnevezések</w:t>
            </w:r>
          </w:p>
        </w:tc>
        <w:tc>
          <w:tcPr>
            <w:tcW w:w="3260" w:type="dxa"/>
            <w:vAlign w:val="center"/>
          </w:tcPr>
          <w:p w14:paraId="4698FAF8" w14:textId="77777777" w:rsidR="00781BB2" w:rsidRPr="00FF60C0" w:rsidRDefault="006F716C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Adatsokaság, mintavétel, gyakoriság, </w:t>
            </w:r>
            <w:r w:rsidRPr="00FF60C0">
              <w:rPr>
                <w:rFonts w:ascii="Times New Roman" w:hAnsi="Times New Roman" w:cs="Times New Roman"/>
              </w:rPr>
              <w:br/>
              <w:t>relatív gyakoriság</w:t>
            </w:r>
          </w:p>
        </w:tc>
        <w:tc>
          <w:tcPr>
            <w:tcW w:w="3519" w:type="dxa"/>
            <w:vAlign w:val="center"/>
          </w:tcPr>
          <w:p w14:paraId="75E0C5AC" w14:textId="77777777" w:rsidR="00781BB2" w:rsidRPr="00FF60C0" w:rsidRDefault="006F716C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Arányérzék fejlesztése</w:t>
            </w:r>
          </w:p>
        </w:tc>
        <w:tc>
          <w:tcPr>
            <w:tcW w:w="3314" w:type="dxa"/>
            <w:vAlign w:val="center"/>
          </w:tcPr>
          <w:p w14:paraId="4B0C3F8F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Táblázatok elemzése</w:t>
            </w:r>
          </w:p>
        </w:tc>
      </w:tr>
      <w:tr w:rsidR="00781BB2" w:rsidRPr="001B3FD4" w14:paraId="7D310C21" w14:textId="77777777" w:rsidTr="00B64B93">
        <w:tc>
          <w:tcPr>
            <w:tcW w:w="958" w:type="dxa"/>
            <w:vAlign w:val="center"/>
          </w:tcPr>
          <w:p w14:paraId="07040524" w14:textId="77777777" w:rsidR="00781BB2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61</w:t>
            </w:r>
            <w:r w:rsidR="007E598D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4045FAA3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Merge/>
            <w:vAlign w:val="center"/>
          </w:tcPr>
          <w:p w14:paraId="57AD20C5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Align w:val="center"/>
          </w:tcPr>
          <w:p w14:paraId="27CF1270" w14:textId="77777777" w:rsidR="00781BB2" w:rsidRPr="00FF60C0" w:rsidRDefault="006F716C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statisztikai sokaság, egyed, ismérv</w:t>
            </w:r>
          </w:p>
        </w:tc>
        <w:tc>
          <w:tcPr>
            <w:tcW w:w="3519" w:type="dxa"/>
            <w:vAlign w:val="center"/>
          </w:tcPr>
          <w:p w14:paraId="4E03299B" w14:textId="77777777" w:rsidR="00781BB2" w:rsidRPr="00FF60C0" w:rsidRDefault="006F716C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megfigyelt adatok megkülönböztetése minőség és mennyiség szerint</w:t>
            </w:r>
          </w:p>
        </w:tc>
        <w:tc>
          <w:tcPr>
            <w:tcW w:w="3314" w:type="dxa"/>
            <w:vAlign w:val="center"/>
          </w:tcPr>
          <w:p w14:paraId="6A5FEDC2" w14:textId="77777777" w:rsidR="00781BB2" w:rsidRPr="00FF60C0" w:rsidRDefault="006F716C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Önálló vagy csoportos adatgyűjtés</w:t>
            </w:r>
          </w:p>
        </w:tc>
      </w:tr>
      <w:tr w:rsidR="00781BB2" w:rsidRPr="001B3FD4" w14:paraId="1CE62853" w14:textId="77777777" w:rsidTr="00B64B93">
        <w:tc>
          <w:tcPr>
            <w:tcW w:w="958" w:type="dxa"/>
            <w:vAlign w:val="center"/>
          </w:tcPr>
          <w:p w14:paraId="5DAB5A54" w14:textId="77777777" w:rsidR="00781BB2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62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1B52A9A" w14:textId="77777777" w:rsidR="00781BB2" w:rsidRPr="00FF60C0" w:rsidRDefault="006F716C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50076273" w14:textId="6E508506" w:rsidR="00781BB2" w:rsidRPr="00FF60C0" w:rsidRDefault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Diagramok</w:t>
            </w:r>
          </w:p>
        </w:tc>
        <w:tc>
          <w:tcPr>
            <w:tcW w:w="3260" w:type="dxa"/>
            <w:vAlign w:val="center"/>
          </w:tcPr>
          <w:p w14:paraId="4658C0DA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Többsávos oszlopdiagram</w:t>
            </w:r>
          </w:p>
        </w:tc>
        <w:tc>
          <w:tcPr>
            <w:tcW w:w="3519" w:type="dxa"/>
            <w:vAlign w:val="center"/>
          </w:tcPr>
          <w:p w14:paraId="55EB3453" w14:textId="77777777" w:rsidR="00781BB2" w:rsidRPr="00FF60C0" w:rsidRDefault="00781BB2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Megfigyelőképesség fejlesztése</w:t>
            </w:r>
          </w:p>
        </w:tc>
        <w:tc>
          <w:tcPr>
            <w:tcW w:w="3314" w:type="dxa"/>
            <w:vAlign w:val="center"/>
          </w:tcPr>
          <w:p w14:paraId="3B4338C8" w14:textId="77777777" w:rsidR="00781BB2" w:rsidRPr="00FF60C0" w:rsidRDefault="00781BB2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 xml:space="preserve">Adatok leolvasása és értelmezése 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többsávos oszlopdiagramról</w:t>
            </w:r>
            <w:r w:rsidR="007E598D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,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párban</w:t>
            </w:r>
          </w:p>
        </w:tc>
      </w:tr>
      <w:tr w:rsidR="00781BB2" w:rsidRPr="001B3FD4" w14:paraId="55A8440E" w14:textId="77777777" w:rsidTr="00B64B93">
        <w:tc>
          <w:tcPr>
            <w:tcW w:w="958" w:type="dxa"/>
            <w:vAlign w:val="center"/>
          </w:tcPr>
          <w:p w14:paraId="44A5BF8F" w14:textId="77777777" w:rsidR="00781BB2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63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5B2AEC3" w14:textId="77777777" w:rsidR="00781BB2" w:rsidRPr="00FF60C0" w:rsidRDefault="00581B4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</w:t>
            </w:r>
            <w:r w:rsidR="007E598D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52E73233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260" w:type="dxa"/>
            <w:vAlign w:val="center"/>
          </w:tcPr>
          <w:p w14:paraId="0A7DB3AF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Kördiagram</w:t>
            </w:r>
          </w:p>
        </w:tc>
        <w:tc>
          <w:tcPr>
            <w:tcW w:w="3519" w:type="dxa"/>
            <w:vAlign w:val="center"/>
          </w:tcPr>
          <w:p w14:paraId="1362FC4C" w14:textId="77777777" w:rsidR="00781BB2" w:rsidRPr="00FF60C0" w:rsidRDefault="00781BB2" w:rsidP="007E5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A középponti szög</w:t>
            </w:r>
            <w:r w:rsidR="007E598D" w:rsidRPr="00FF60C0">
              <w:rPr>
                <w:rFonts w:ascii="Times New Roman" w:hAnsi="Times New Roman" w:cs="Times New Roman"/>
                <w:color w:val="000000"/>
              </w:rPr>
              <w:t xml:space="preserve"> nagyságának</w:t>
            </w:r>
            <w:r w:rsidRPr="00FF60C0">
              <w:rPr>
                <w:rFonts w:ascii="Times New Roman" w:hAnsi="Times New Roman" w:cs="Times New Roman"/>
                <w:color w:val="000000"/>
              </w:rPr>
              <w:t xml:space="preserve"> és az adatok számának kapcsolata</w:t>
            </w:r>
          </w:p>
        </w:tc>
        <w:tc>
          <w:tcPr>
            <w:tcW w:w="3314" w:type="dxa"/>
            <w:vAlign w:val="center"/>
          </w:tcPr>
          <w:p w14:paraId="57759A2B" w14:textId="77777777" w:rsidR="00781BB2" w:rsidRPr="00FF60C0" w:rsidRDefault="00781BB2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Középponti szögek meghatározása arányos következtetéssel</w:t>
            </w:r>
          </w:p>
        </w:tc>
      </w:tr>
      <w:tr w:rsidR="00781BB2" w:rsidRPr="001B3FD4" w14:paraId="3A181EC9" w14:textId="77777777" w:rsidTr="00B64B93">
        <w:tc>
          <w:tcPr>
            <w:tcW w:w="958" w:type="dxa"/>
            <w:vAlign w:val="center"/>
          </w:tcPr>
          <w:p w14:paraId="33479E29" w14:textId="77777777" w:rsidR="00781BB2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64</w:t>
            </w:r>
            <w:r w:rsidR="007E598D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D8B52E6" w14:textId="77777777" w:rsidR="00781BB2" w:rsidRPr="00FF60C0" w:rsidRDefault="00581B4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</w:t>
            </w:r>
            <w:r w:rsidR="007E598D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44F830C0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260" w:type="dxa"/>
            <w:vAlign w:val="center"/>
          </w:tcPr>
          <w:p w14:paraId="0072FE82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Egyéb diagramok</w:t>
            </w:r>
          </w:p>
        </w:tc>
        <w:tc>
          <w:tcPr>
            <w:tcW w:w="3519" w:type="dxa"/>
            <w:vAlign w:val="center"/>
          </w:tcPr>
          <w:p w14:paraId="569A8303" w14:textId="77777777" w:rsidR="00781BB2" w:rsidRPr="00FF60C0" w:rsidRDefault="00781BB2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A piktogram ábráinak értelmezése</w:t>
            </w:r>
          </w:p>
        </w:tc>
        <w:tc>
          <w:tcPr>
            <w:tcW w:w="3314" w:type="dxa"/>
            <w:vAlign w:val="center"/>
          </w:tcPr>
          <w:p w14:paraId="00A0F65E" w14:textId="77777777" w:rsidR="00781BB2" w:rsidRPr="00FF60C0" w:rsidRDefault="00781BB2" w:rsidP="006F71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Diagramok értelmezése csoportmunkában</w:t>
            </w:r>
          </w:p>
        </w:tc>
      </w:tr>
      <w:tr w:rsidR="00781BB2" w:rsidRPr="001B3FD4" w14:paraId="0A96E913" w14:textId="77777777" w:rsidTr="00B64B93">
        <w:tc>
          <w:tcPr>
            <w:tcW w:w="958" w:type="dxa"/>
            <w:vAlign w:val="center"/>
          </w:tcPr>
          <w:p w14:paraId="4A61C60F" w14:textId="77777777" w:rsidR="00781BB2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65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3F805DE" w14:textId="77777777" w:rsidR="00781BB2" w:rsidRPr="00FF60C0" w:rsidRDefault="00581B4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14:paraId="7D05D602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Középértékek</w:t>
            </w:r>
          </w:p>
        </w:tc>
        <w:tc>
          <w:tcPr>
            <w:tcW w:w="3260" w:type="dxa"/>
            <w:vAlign w:val="center"/>
          </w:tcPr>
          <w:p w14:paraId="63F00C0D" w14:textId="77777777" w:rsidR="00781BB2" w:rsidRPr="00FF60C0" w:rsidRDefault="00781BB2" w:rsidP="006F716C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Adatsokaság átlaga </w:t>
            </w:r>
            <w:r w:rsidR="006F716C" w:rsidRPr="00FF60C0">
              <w:rPr>
                <w:rFonts w:ascii="Times New Roman" w:hAnsi="Times New Roman" w:cs="Times New Roman"/>
              </w:rPr>
              <w:t>és terjedelme</w:t>
            </w:r>
          </w:p>
        </w:tc>
        <w:tc>
          <w:tcPr>
            <w:tcW w:w="3519" w:type="dxa"/>
            <w:vAlign w:val="center"/>
          </w:tcPr>
          <w:p w14:paraId="0B0B3C59" w14:textId="77777777" w:rsidR="006F716C" w:rsidRPr="00FF60C0" w:rsidRDefault="006F716C" w:rsidP="006F716C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Milyen adatsokaságoknál értelmezhető az átlag és a terjedelem?</w:t>
            </w:r>
          </w:p>
        </w:tc>
        <w:tc>
          <w:tcPr>
            <w:tcW w:w="3314" w:type="dxa"/>
            <w:vAlign w:val="center"/>
          </w:tcPr>
          <w:p w14:paraId="4916CBD8" w14:textId="77777777" w:rsidR="00781BB2" w:rsidRPr="00FF60C0" w:rsidRDefault="006F716C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Kiugró adatokat is tartalmazó adatsokaságok gyűjtése</w:t>
            </w:r>
          </w:p>
        </w:tc>
      </w:tr>
      <w:tr w:rsidR="00781BB2" w:rsidRPr="001B3FD4" w14:paraId="6E2E4777" w14:textId="77777777" w:rsidTr="00B64B93">
        <w:tc>
          <w:tcPr>
            <w:tcW w:w="958" w:type="dxa"/>
            <w:vAlign w:val="center"/>
          </w:tcPr>
          <w:p w14:paraId="5A783BF1" w14:textId="77777777" w:rsidR="00781BB2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66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1A075AD" w14:textId="77777777" w:rsidR="00781BB2" w:rsidRPr="00FF60C0" w:rsidRDefault="00581B4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</w:t>
            </w:r>
            <w:r w:rsidR="007E598D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Merge/>
            <w:vAlign w:val="center"/>
          </w:tcPr>
          <w:p w14:paraId="13CF419F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Align w:val="center"/>
          </w:tcPr>
          <w:p w14:paraId="11152717" w14:textId="77777777" w:rsidR="00781BB2" w:rsidRPr="00FF60C0" w:rsidRDefault="00781BB2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60C0">
              <w:rPr>
                <w:rFonts w:ascii="Times New Roman" w:hAnsi="Times New Roman" w:cs="Times New Roman"/>
              </w:rPr>
              <w:t>Módusz</w:t>
            </w:r>
            <w:proofErr w:type="spellEnd"/>
            <w:r w:rsidRPr="00FF60C0">
              <w:rPr>
                <w:rFonts w:ascii="Times New Roman" w:hAnsi="Times New Roman" w:cs="Times New Roman"/>
              </w:rPr>
              <w:t>, medián</w:t>
            </w:r>
          </w:p>
        </w:tc>
        <w:tc>
          <w:tcPr>
            <w:tcW w:w="3519" w:type="dxa"/>
            <w:vAlign w:val="center"/>
          </w:tcPr>
          <w:p w14:paraId="738944EA" w14:textId="002B2AF4" w:rsidR="00781BB2" w:rsidRPr="00FF60C0" w:rsidRDefault="00781BB2" w:rsidP="008C1C88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Milyen adatsokaság</w:t>
            </w:r>
            <w:r w:rsidR="00167AF8">
              <w:rPr>
                <w:rFonts w:ascii="Times New Roman" w:hAnsi="Times New Roman" w:cs="Times New Roman"/>
              </w:rPr>
              <w:t xml:space="preserve"> esetén</w:t>
            </w:r>
            <w:r w:rsidRPr="00FF60C0">
              <w:rPr>
                <w:rFonts w:ascii="Times New Roman" w:hAnsi="Times New Roman" w:cs="Times New Roman"/>
              </w:rPr>
              <w:t xml:space="preserve"> értelmezhető a </w:t>
            </w:r>
            <w:proofErr w:type="spellStart"/>
            <w:r w:rsidRPr="00FF60C0">
              <w:rPr>
                <w:rFonts w:ascii="Times New Roman" w:hAnsi="Times New Roman" w:cs="Times New Roman"/>
              </w:rPr>
              <w:t>módusz</w:t>
            </w:r>
            <w:proofErr w:type="spellEnd"/>
            <w:r w:rsidRPr="00FF60C0">
              <w:rPr>
                <w:rFonts w:ascii="Times New Roman" w:hAnsi="Times New Roman" w:cs="Times New Roman"/>
              </w:rPr>
              <w:t xml:space="preserve"> és a medián?</w:t>
            </w:r>
          </w:p>
        </w:tc>
        <w:tc>
          <w:tcPr>
            <w:tcW w:w="3314" w:type="dxa"/>
            <w:vAlign w:val="center"/>
          </w:tcPr>
          <w:p w14:paraId="7425C19C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Kutatómunka:</w:t>
            </w:r>
          </w:p>
          <w:p w14:paraId="67818092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adatok gyűjtése az internetről</w:t>
            </w:r>
          </w:p>
        </w:tc>
      </w:tr>
      <w:tr w:rsidR="00781BB2" w:rsidRPr="001B3FD4" w14:paraId="65E1BDD4" w14:textId="77777777" w:rsidTr="00B64B93">
        <w:tc>
          <w:tcPr>
            <w:tcW w:w="958" w:type="dxa"/>
            <w:vAlign w:val="center"/>
          </w:tcPr>
          <w:p w14:paraId="007885B0" w14:textId="77777777" w:rsidR="00781BB2" w:rsidRPr="00FF60C0" w:rsidRDefault="007E598D" w:rsidP="000856AF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</w:t>
            </w:r>
            <w:r w:rsidR="005F09CD" w:rsidRPr="00FF60C0">
              <w:rPr>
                <w:rFonts w:ascii="Times New Roman" w:hAnsi="Times New Roman" w:cs="Times New Roman"/>
              </w:rPr>
              <w:t>7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AAD6251" w14:textId="77777777" w:rsidR="00781BB2" w:rsidRPr="00FF60C0" w:rsidRDefault="00581B4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58A18BCD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A szabadulószoba foglyai</w:t>
            </w:r>
          </w:p>
        </w:tc>
        <w:tc>
          <w:tcPr>
            <w:tcW w:w="3260" w:type="dxa"/>
            <w:vAlign w:val="center"/>
          </w:tcPr>
          <w:p w14:paraId="487D1CAA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Align w:val="center"/>
          </w:tcPr>
          <w:p w14:paraId="02C1782F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 játék kimenetelének megtippelése</w:t>
            </w:r>
          </w:p>
        </w:tc>
        <w:tc>
          <w:tcPr>
            <w:tcW w:w="3314" w:type="dxa"/>
            <w:vAlign w:val="center"/>
          </w:tcPr>
          <w:p w14:paraId="532C4F0E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Játék párban</w:t>
            </w:r>
          </w:p>
        </w:tc>
      </w:tr>
      <w:tr w:rsidR="00781BB2" w:rsidRPr="001B3FD4" w14:paraId="6591D6BC" w14:textId="77777777" w:rsidTr="00B64B93">
        <w:tc>
          <w:tcPr>
            <w:tcW w:w="958" w:type="dxa"/>
            <w:vAlign w:val="center"/>
          </w:tcPr>
          <w:p w14:paraId="203C5485" w14:textId="77777777" w:rsidR="00781BB2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68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C052E4" w:rsidRPr="00FF60C0">
              <w:rPr>
                <w:rFonts w:ascii="Times New Roman" w:hAnsi="Times New Roman" w:cs="Times New Roman"/>
              </w:rPr>
              <w:t>69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45833860" w14:textId="77777777" w:rsidR="00781BB2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14:paraId="56168E58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Relatív gyakoriság és valószínűség</w:t>
            </w:r>
          </w:p>
        </w:tc>
        <w:tc>
          <w:tcPr>
            <w:tcW w:w="3260" w:type="dxa"/>
            <w:vAlign w:val="center"/>
          </w:tcPr>
          <w:p w14:paraId="3A5FAD25" w14:textId="77777777" w:rsidR="00781BB2" w:rsidRPr="00FF60C0" w:rsidRDefault="006D39D2" w:rsidP="006D39D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Nagyszámú kísérlet kimenetelei</w:t>
            </w:r>
            <w:r w:rsidR="00781BB2" w:rsidRPr="00FF60C0">
              <w:rPr>
                <w:rFonts w:ascii="Times New Roman" w:hAnsi="Times New Roman" w:cs="Times New Roman"/>
              </w:rPr>
              <w:t xml:space="preserve">nek gyakorisága és relatív gyakorisága </w:t>
            </w:r>
          </w:p>
        </w:tc>
        <w:tc>
          <w:tcPr>
            <w:tcW w:w="3519" w:type="dxa"/>
            <w:vAlign w:val="center"/>
          </w:tcPr>
          <w:p w14:paraId="038242DB" w14:textId="77777777" w:rsidR="00781BB2" w:rsidRPr="00FF60C0" w:rsidRDefault="006D39D2" w:rsidP="006D39D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relatív gyakoriság és a valószínűség kapcsolatának megismerése</w:t>
            </w:r>
          </w:p>
        </w:tc>
        <w:tc>
          <w:tcPr>
            <w:tcW w:w="3314" w:type="dxa"/>
            <w:vAlign w:val="center"/>
          </w:tcPr>
          <w:p w14:paraId="374B79F1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Érem- és ko</w:t>
            </w:r>
            <w:r w:rsidR="007E598D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ckadobás 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kimeneteleinek táblázatba foglalása</w:t>
            </w:r>
            <w:r w:rsidR="006F716C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, értékelése</w:t>
            </w:r>
          </w:p>
        </w:tc>
      </w:tr>
      <w:tr w:rsidR="00781BB2" w:rsidRPr="001B3FD4" w14:paraId="302936D5" w14:textId="77777777" w:rsidTr="00B64B93">
        <w:tc>
          <w:tcPr>
            <w:tcW w:w="958" w:type="dxa"/>
            <w:vAlign w:val="center"/>
          </w:tcPr>
          <w:p w14:paraId="26E7CF61" w14:textId="77777777" w:rsidR="00781BB2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70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60B70FD" w14:textId="77777777" w:rsidR="00781BB2" w:rsidRPr="00FF60C0" w:rsidRDefault="00581B4F" w:rsidP="00741623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</w:t>
            </w:r>
            <w:r w:rsidR="00741623" w:rsidRPr="00FF60C0">
              <w:rPr>
                <w:rFonts w:ascii="Times New Roman" w:hAnsi="Times New Roman" w:cs="Times New Roman"/>
              </w:rPr>
              <w:t>1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1FFA6EF5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Valószínűségi játékok, esélylatolgatás</w:t>
            </w:r>
          </w:p>
        </w:tc>
        <w:tc>
          <w:tcPr>
            <w:tcW w:w="3260" w:type="dxa"/>
            <w:vAlign w:val="center"/>
          </w:tcPr>
          <w:p w14:paraId="657F66B2" w14:textId="77777777" w:rsidR="00781BB2" w:rsidRPr="00FF60C0" w:rsidRDefault="00781BB2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Események lehetséges kimeneteleinek ábrázolása gráffal</w:t>
            </w:r>
          </w:p>
        </w:tc>
        <w:tc>
          <w:tcPr>
            <w:tcW w:w="3519" w:type="dxa"/>
            <w:vAlign w:val="center"/>
          </w:tcPr>
          <w:p w14:paraId="6393B59F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csoport tagjai által tippelt esélyek összevetése</w:t>
            </w:r>
          </w:p>
        </w:tc>
        <w:tc>
          <w:tcPr>
            <w:tcW w:w="3314" w:type="dxa"/>
            <w:vAlign w:val="center"/>
          </w:tcPr>
          <w:p w14:paraId="34AB7160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Csoportmunka</w:t>
            </w:r>
          </w:p>
        </w:tc>
      </w:tr>
      <w:tr w:rsidR="00781BB2" w:rsidRPr="001B3FD4" w14:paraId="1CCBB33B" w14:textId="77777777" w:rsidTr="00B64B93">
        <w:tc>
          <w:tcPr>
            <w:tcW w:w="958" w:type="dxa"/>
            <w:vAlign w:val="center"/>
          </w:tcPr>
          <w:p w14:paraId="382963BE" w14:textId="77777777" w:rsidR="00781BB2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</w:t>
            </w:r>
            <w:r w:rsidR="00C052E4" w:rsidRPr="00FF60C0">
              <w:rPr>
                <w:rFonts w:ascii="Times New Roman" w:hAnsi="Times New Roman" w:cs="Times New Roman"/>
              </w:rPr>
              <w:t>1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6E44C1D" w14:textId="77777777" w:rsidR="00781BB2" w:rsidRPr="00FF60C0" w:rsidRDefault="00741623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12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126FBB01" w14:textId="0242B0B0" w:rsidR="006D39D2" w:rsidRPr="00FF60C0" w:rsidRDefault="00C34D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60C0">
              <w:rPr>
                <w:rFonts w:ascii="Times New Roman" w:hAnsi="Times New Roman" w:cs="Times New Roman"/>
                <w:bCs/>
              </w:rPr>
              <w:t>Tudásp</w:t>
            </w:r>
            <w:r w:rsidR="00781BB2" w:rsidRPr="00FF60C0">
              <w:rPr>
                <w:rFonts w:ascii="Times New Roman" w:hAnsi="Times New Roman" w:cs="Times New Roman"/>
                <w:bCs/>
              </w:rPr>
              <w:t>róba</w:t>
            </w:r>
          </w:p>
        </w:tc>
        <w:tc>
          <w:tcPr>
            <w:tcW w:w="3260" w:type="dxa"/>
            <w:vAlign w:val="center"/>
          </w:tcPr>
          <w:p w14:paraId="6365C431" w14:textId="77777777" w:rsidR="00781BB2" w:rsidRPr="00FF60C0" w:rsidRDefault="00781BB2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14:paraId="522479CB" w14:textId="54EDD676" w:rsidR="00781BB2" w:rsidRPr="00FF60C0" w:rsidRDefault="00F562A0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Szintetizáló</w:t>
            </w:r>
            <w:r w:rsidR="00D2180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képesség fejlesztése</w:t>
            </w:r>
          </w:p>
        </w:tc>
        <w:tc>
          <w:tcPr>
            <w:tcW w:w="3314" w:type="dxa"/>
            <w:vAlign w:val="center"/>
          </w:tcPr>
          <w:p w14:paraId="5C615376" w14:textId="77777777" w:rsidR="00781BB2" w:rsidRPr="00FF60C0" w:rsidRDefault="00F562A0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Önálló feladatmegoldás</w:t>
            </w:r>
          </w:p>
        </w:tc>
      </w:tr>
      <w:tr w:rsidR="00781BB2" w:rsidRPr="001B3FD4" w14:paraId="327293D9" w14:textId="77777777" w:rsidTr="00B94F28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4DA79E59" w14:textId="77777777" w:rsidR="00781BB2" w:rsidRPr="00FF60C0" w:rsidRDefault="00781BB2" w:rsidP="00781BB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  <w:b/>
              </w:rPr>
              <w:t>VII. Geometriai transzformációk</w:t>
            </w:r>
          </w:p>
        </w:tc>
      </w:tr>
      <w:tr w:rsidR="00781BB2" w:rsidRPr="001B3FD4" w14:paraId="7209D122" w14:textId="77777777" w:rsidTr="00B64B93">
        <w:tc>
          <w:tcPr>
            <w:tcW w:w="958" w:type="dxa"/>
            <w:vAlign w:val="center"/>
          </w:tcPr>
          <w:p w14:paraId="709ECBAA" w14:textId="77777777" w:rsidR="00781BB2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72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6F81ED0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47C2D453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Egybevágósági transzformációk</w:t>
            </w:r>
          </w:p>
        </w:tc>
        <w:tc>
          <w:tcPr>
            <w:tcW w:w="3260" w:type="dxa"/>
            <w:vAlign w:val="center"/>
          </w:tcPr>
          <w:p w14:paraId="185847ED" w14:textId="77777777" w:rsidR="00781BB2" w:rsidRPr="00FF60C0" w:rsidRDefault="00781BB2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korábban tanult fogalmak, eljárások felelevenítése</w:t>
            </w:r>
          </w:p>
        </w:tc>
        <w:tc>
          <w:tcPr>
            <w:tcW w:w="3519" w:type="dxa"/>
            <w:vAlign w:val="center"/>
          </w:tcPr>
          <w:p w14:paraId="0DCC056D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Kétféle tükrözés</w:t>
            </w:r>
            <w:r w:rsidR="006D39D2" w:rsidRPr="00FF60C0">
              <w:rPr>
                <w:rFonts w:ascii="Times New Roman" w:hAnsi="Times New Roman" w:cs="Times New Roman"/>
              </w:rPr>
              <w:t xml:space="preserve"> tulajdonságainak</w:t>
            </w:r>
            <w:r w:rsidRPr="00FF60C0">
              <w:rPr>
                <w:rFonts w:ascii="Times New Roman" w:hAnsi="Times New Roman" w:cs="Times New Roman"/>
              </w:rPr>
              <w:t xml:space="preserve"> összehasonlítása</w:t>
            </w:r>
          </w:p>
        </w:tc>
        <w:tc>
          <w:tcPr>
            <w:tcW w:w="3314" w:type="dxa"/>
            <w:vAlign w:val="center"/>
          </w:tcPr>
          <w:p w14:paraId="66F8CE28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 mozgatások megfigyelése</w:t>
            </w:r>
          </w:p>
        </w:tc>
      </w:tr>
      <w:tr w:rsidR="00781BB2" w:rsidRPr="001B3FD4" w14:paraId="3BE195B4" w14:textId="77777777" w:rsidTr="00B64B93">
        <w:tc>
          <w:tcPr>
            <w:tcW w:w="958" w:type="dxa"/>
            <w:vAlign w:val="center"/>
          </w:tcPr>
          <w:p w14:paraId="7DA9082C" w14:textId="77777777" w:rsidR="00781BB2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73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74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8AB85E1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741623" w:rsidRPr="00FF60C0">
              <w:rPr>
                <w:rFonts w:ascii="Times New Roman" w:hAnsi="Times New Roman" w:cs="Times New Roman"/>
              </w:rPr>
              <w:t>3</w:t>
            </w:r>
            <w:r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73BF95B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Két alakzat együttes szimmetriája</w:t>
            </w:r>
          </w:p>
        </w:tc>
        <w:tc>
          <w:tcPr>
            <w:tcW w:w="3260" w:type="dxa"/>
            <w:vAlign w:val="center"/>
          </w:tcPr>
          <w:p w14:paraId="62D9F21F" w14:textId="77777777" w:rsidR="00781BB2" w:rsidRPr="00FF60C0" w:rsidRDefault="00781BB2" w:rsidP="00781BB2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Több síkidomból álló alakzatok</w:t>
            </w:r>
          </w:p>
        </w:tc>
        <w:tc>
          <w:tcPr>
            <w:tcW w:w="3519" w:type="dxa"/>
            <w:vAlign w:val="center"/>
          </w:tcPr>
          <w:p w14:paraId="5E2A75D6" w14:textId="77777777" w:rsidR="00781BB2" w:rsidRPr="00FF60C0" w:rsidRDefault="00781BB2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Szimmetriatulajdonságok felfedezése</w:t>
            </w:r>
          </w:p>
        </w:tc>
        <w:tc>
          <w:tcPr>
            <w:tcW w:w="3314" w:type="dxa"/>
            <w:vAlign w:val="center"/>
          </w:tcPr>
          <w:p w14:paraId="1DF78622" w14:textId="77777777" w:rsidR="00781BB2" w:rsidRPr="00FF60C0" w:rsidRDefault="00781BB2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Mozgatások másolópapírral</w:t>
            </w:r>
          </w:p>
        </w:tc>
      </w:tr>
      <w:tr w:rsidR="00781BB2" w:rsidRPr="001B3FD4" w14:paraId="360DD20C" w14:textId="77777777" w:rsidTr="00B64B93">
        <w:tc>
          <w:tcPr>
            <w:tcW w:w="958" w:type="dxa"/>
            <w:vAlign w:val="center"/>
          </w:tcPr>
          <w:p w14:paraId="5838DB94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lastRenderedPageBreak/>
              <w:t>7</w:t>
            </w:r>
            <w:r w:rsidR="00C052E4" w:rsidRPr="00FF60C0">
              <w:rPr>
                <w:rFonts w:ascii="Times New Roman" w:hAnsi="Times New Roman" w:cs="Times New Roman"/>
              </w:rPr>
              <w:t>5</w:t>
            </w:r>
            <w:r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84C97A8" w14:textId="77777777" w:rsidR="00781BB2" w:rsidRPr="00FF60C0" w:rsidRDefault="00741623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3942A778" w14:textId="3D848A3D" w:rsidR="00A82E49" w:rsidRPr="00FF60C0" w:rsidRDefault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Kör és egyenes,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br/>
              <w:t>kör és kör szimmetriái</w:t>
            </w:r>
          </w:p>
        </w:tc>
        <w:tc>
          <w:tcPr>
            <w:tcW w:w="3260" w:type="dxa"/>
            <w:vAlign w:val="center"/>
          </w:tcPr>
          <w:p w14:paraId="4D1F6768" w14:textId="77777777" w:rsidR="00781BB2" w:rsidRPr="00FF60C0" w:rsidRDefault="00781BB2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Különböző elhelyezkedésű alakzatok megkeresése</w:t>
            </w:r>
          </w:p>
        </w:tc>
        <w:tc>
          <w:tcPr>
            <w:tcW w:w="3519" w:type="dxa"/>
            <w:vAlign w:val="center"/>
          </w:tcPr>
          <w:p w14:paraId="48CEDF31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Diszkussziós készség fejlesztése</w:t>
            </w:r>
          </w:p>
        </w:tc>
        <w:tc>
          <w:tcPr>
            <w:tcW w:w="3314" w:type="dxa"/>
            <w:vAlign w:val="center"/>
          </w:tcPr>
          <w:p w14:paraId="43552F8B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Szerkesztések körzővel és vonalzóval</w:t>
            </w:r>
          </w:p>
        </w:tc>
      </w:tr>
      <w:tr w:rsidR="00781BB2" w:rsidRPr="001B3FD4" w14:paraId="44D1C394" w14:textId="77777777" w:rsidTr="00B64B93">
        <w:tc>
          <w:tcPr>
            <w:tcW w:w="958" w:type="dxa"/>
            <w:vAlign w:val="center"/>
          </w:tcPr>
          <w:p w14:paraId="4B3FD513" w14:textId="77777777" w:rsidR="00781BB2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76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0856AF" w:rsidRPr="00FF60C0">
              <w:rPr>
                <w:rFonts w:ascii="Times New Roman" w:hAnsi="Times New Roman" w:cs="Times New Roman"/>
              </w:rPr>
              <w:t>7</w:t>
            </w:r>
            <w:r w:rsidRPr="00FF60C0">
              <w:rPr>
                <w:rFonts w:ascii="Times New Roman" w:hAnsi="Times New Roman" w:cs="Times New Roman"/>
              </w:rPr>
              <w:t>7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6ADE1503" w14:textId="77777777" w:rsidR="00781BB2" w:rsidRPr="00FF60C0" w:rsidRDefault="00741623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6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64D90F7F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Nem egybevágósági transzformációk</w:t>
            </w:r>
          </w:p>
        </w:tc>
        <w:tc>
          <w:tcPr>
            <w:tcW w:w="3260" w:type="dxa"/>
            <w:vAlign w:val="center"/>
          </w:tcPr>
          <w:p w14:paraId="76345B44" w14:textId="77777777" w:rsidR="00781BB2" w:rsidRPr="00FF60C0" w:rsidRDefault="00781BB2" w:rsidP="00781BB2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Nem egybevágósági transzformációk</w:t>
            </w:r>
            <w:r w:rsidR="006D39D2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, hasonlóság</w:t>
            </w:r>
          </w:p>
        </w:tc>
        <w:tc>
          <w:tcPr>
            <w:tcW w:w="3519" w:type="dxa"/>
            <w:vAlign w:val="center"/>
          </w:tcPr>
          <w:p w14:paraId="519E41A1" w14:textId="77777777" w:rsidR="00781BB2" w:rsidRPr="00FF60C0" w:rsidRDefault="00781BB2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Szögtartás, távolságtartás és aránytartás vizsgálata</w:t>
            </w:r>
          </w:p>
        </w:tc>
        <w:tc>
          <w:tcPr>
            <w:tcW w:w="3314" w:type="dxa"/>
            <w:vAlign w:val="center"/>
          </w:tcPr>
          <w:p w14:paraId="3F489621" w14:textId="77777777" w:rsidR="00781BB2" w:rsidRPr="00FF60C0" w:rsidRDefault="00781BB2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F60C0">
              <w:rPr>
                <w:rFonts w:ascii="Times New Roman" w:hAnsi="Times New Roman" w:cs="Times New Roman"/>
                <w:i/>
                <w:color w:val="000000"/>
              </w:rPr>
              <w:t>Kutatómunka:</w:t>
            </w:r>
          </w:p>
          <w:p w14:paraId="5EB44541" w14:textId="77777777" w:rsidR="00781BB2" w:rsidRPr="00FF60C0" w:rsidRDefault="006D3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FF60C0">
              <w:rPr>
                <w:rFonts w:ascii="Times New Roman" w:hAnsi="Times New Roman" w:cs="Times New Roman"/>
                <w:i/>
                <w:color w:val="000000"/>
              </w:rPr>
              <w:t>a Mini</w:t>
            </w:r>
            <w:r w:rsidR="00172FF2" w:rsidRPr="00FF60C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81BB2" w:rsidRPr="00FF60C0">
              <w:rPr>
                <w:rFonts w:ascii="Times New Roman" w:hAnsi="Times New Roman" w:cs="Times New Roman"/>
                <w:i/>
                <w:color w:val="000000"/>
              </w:rPr>
              <w:t xml:space="preserve">Hungary </w:t>
            </w:r>
            <w:r w:rsidR="00172FF2" w:rsidRPr="00FF60C0">
              <w:rPr>
                <w:rFonts w:ascii="Times New Roman" w:hAnsi="Times New Roman" w:cs="Times New Roman"/>
                <w:i/>
                <w:color w:val="000000"/>
              </w:rPr>
              <w:t xml:space="preserve">Park </w:t>
            </w:r>
            <w:r w:rsidR="00781BB2" w:rsidRPr="00FF60C0">
              <w:rPr>
                <w:rFonts w:ascii="Times New Roman" w:hAnsi="Times New Roman" w:cs="Times New Roman"/>
                <w:i/>
                <w:color w:val="000000"/>
              </w:rPr>
              <w:t>nevezetes épületeinek arányairól</w:t>
            </w:r>
          </w:p>
        </w:tc>
      </w:tr>
      <w:tr w:rsidR="00781BB2" w:rsidRPr="001B3FD4" w14:paraId="128FBAFB" w14:textId="77777777" w:rsidTr="00B64B93">
        <w:tc>
          <w:tcPr>
            <w:tcW w:w="958" w:type="dxa"/>
            <w:vAlign w:val="center"/>
          </w:tcPr>
          <w:p w14:paraId="3E48CCFF" w14:textId="77777777" w:rsidR="00781BB2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78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09ED3060" w14:textId="77777777" w:rsidR="00781BB2" w:rsidRPr="00FF60C0" w:rsidRDefault="00741623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6B658F44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 középpontos hasonlóság képekben</w:t>
            </w:r>
          </w:p>
        </w:tc>
        <w:tc>
          <w:tcPr>
            <w:tcW w:w="3260" w:type="dxa"/>
            <w:vAlign w:val="center"/>
          </w:tcPr>
          <w:p w14:paraId="32360CFB" w14:textId="77777777" w:rsidR="00781BB2" w:rsidRPr="00FF60C0" w:rsidRDefault="00781BB2" w:rsidP="00781BB2">
            <w:pPr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Nagyítás, kicsinyítés</w:t>
            </w:r>
          </w:p>
        </w:tc>
        <w:tc>
          <w:tcPr>
            <w:tcW w:w="3519" w:type="dxa"/>
            <w:vAlign w:val="center"/>
          </w:tcPr>
          <w:p w14:paraId="5E9CB49A" w14:textId="77777777" w:rsidR="00781BB2" w:rsidRPr="00FF60C0" w:rsidRDefault="00781BB2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Arányérzék fejlesztése</w:t>
            </w:r>
          </w:p>
        </w:tc>
        <w:tc>
          <w:tcPr>
            <w:tcW w:w="3314" w:type="dxa"/>
            <w:vAlign w:val="center"/>
          </w:tcPr>
          <w:p w14:paraId="3CC9535C" w14:textId="77777777" w:rsidR="00781BB2" w:rsidRPr="00FF60C0" w:rsidRDefault="00781BB2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60C0">
              <w:rPr>
                <w:rFonts w:ascii="Times New Roman" w:hAnsi="Times New Roman" w:cs="Times New Roman"/>
                <w:color w:val="000000"/>
              </w:rPr>
              <w:t>Árnyjátékok megfigyelése</w:t>
            </w:r>
          </w:p>
        </w:tc>
      </w:tr>
      <w:tr w:rsidR="00781BB2" w:rsidRPr="001B3FD4" w14:paraId="47AC584C" w14:textId="77777777" w:rsidTr="00B64B93">
        <w:tc>
          <w:tcPr>
            <w:tcW w:w="958" w:type="dxa"/>
            <w:vAlign w:val="center"/>
          </w:tcPr>
          <w:p w14:paraId="2F04D865" w14:textId="77777777" w:rsidR="00781BB2" w:rsidRPr="00FF60C0" w:rsidRDefault="00C052E4" w:rsidP="000856AF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79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80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67EE70C8" w14:textId="77777777" w:rsidR="00781BB2" w:rsidRPr="00FF60C0" w:rsidRDefault="00741623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9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7010181E" w14:textId="3D8C7888" w:rsidR="00A82E49" w:rsidRPr="00FF60C0" w:rsidRDefault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 xml:space="preserve">Szerkesztések hagyományosan, </w:t>
            </w:r>
            <w:proofErr w:type="spellStart"/>
            <w:r w:rsidRPr="00FF60C0">
              <w:rPr>
                <w:rFonts w:ascii="Times New Roman" w:hAnsi="Times New Roman" w:cs="Times New Roman"/>
              </w:rPr>
              <w:t>GeoGebrával</w:t>
            </w:r>
            <w:proofErr w:type="spellEnd"/>
            <w:r w:rsidRPr="00FF60C0">
              <w:rPr>
                <w:rFonts w:ascii="Times New Roman" w:hAnsi="Times New Roman" w:cs="Times New Roman"/>
              </w:rPr>
              <w:t>, vagy egyéb szerkesztőprogrammal</w:t>
            </w:r>
          </w:p>
        </w:tc>
        <w:tc>
          <w:tcPr>
            <w:tcW w:w="3260" w:type="dxa"/>
            <w:vAlign w:val="center"/>
          </w:tcPr>
          <w:p w14:paraId="347A1948" w14:textId="77777777" w:rsidR="00781BB2" w:rsidRPr="00FF60C0" w:rsidRDefault="006D39D2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Szerkesztés lépéseinek megismerése</w:t>
            </w:r>
          </w:p>
        </w:tc>
        <w:tc>
          <w:tcPr>
            <w:tcW w:w="3519" w:type="dxa"/>
            <w:vAlign w:val="center"/>
          </w:tcPr>
          <w:p w14:paraId="4B28A5AA" w14:textId="77777777" w:rsidR="00781BB2" w:rsidRPr="00FF60C0" w:rsidRDefault="005A2A27" w:rsidP="00781BB2">
            <w:pPr>
              <w:jc w:val="center"/>
              <w:rPr>
                <w:rFonts w:ascii="Times New Roman" w:hAnsi="Times New Roman" w:cs="Times New Roman"/>
              </w:rPr>
            </w:pPr>
            <w:r w:rsidRPr="00E62577">
              <w:rPr>
                <w:rFonts w:ascii="Times New Roman" w:hAnsi="Times New Roman" w:cs="Times New Roman"/>
              </w:rPr>
              <w:t>A szerkesztés lépései sorrendjének fontossága</w:t>
            </w:r>
          </w:p>
        </w:tc>
        <w:tc>
          <w:tcPr>
            <w:tcW w:w="3314" w:type="dxa"/>
            <w:vAlign w:val="center"/>
          </w:tcPr>
          <w:p w14:paraId="716841AC" w14:textId="77777777" w:rsidR="00781BB2" w:rsidRPr="00FF60C0" w:rsidRDefault="00781BB2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Szerkesztési feladatok elvégzése önállóan</w:t>
            </w:r>
          </w:p>
        </w:tc>
      </w:tr>
      <w:tr w:rsidR="00781BB2" w:rsidRPr="001B3FD4" w14:paraId="5F9DBEAF" w14:textId="77777777" w:rsidTr="00B64B93">
        <w:tc>
          <w:tcPr>
            <w:tcW w:w="958" w:type="dxa"/>
            <w:vAlign w:val="center"/>
          </w:tcPr>
          <w:p w14:paraId="39C43C58" w14:textId="77777777" w:rsidR="00781BB2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81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384BC28D" w14:textId="77777777" w:rsidR="00781BB2" w:rsidRPr="00FF60C0" w:rsidRDefault="00741623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10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vAlign w:val="center"/>
          </w:tcPr>
          <w:p w14:paraId="4D73791B" w14:textId="77777777" w:rsidR="00781BB2" w:rsidRPr="00FF60C0" w:rsidRDefault="00781BB2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Tudáspróba</w:t>
            </w:r>
          </w:p>
        </w:tc>
        <w:tc>
          <w:tcPr>
            <w:tcW w:w="3260" w:type="dxa"/>
            <w:vAlign w:val="center"/>
          </w:tcPr>
          <w:p w14:paraId="61F9F180" w14:textId="77777777" w:rsidR="00781BB2" w:rsidRPr="00FF60C0" w:rsidRDefault="00781BB2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Align w:val="center"/>
          </w:tcPr>
          <w:p w14:paraId="4CB29C88" w14:textId="77777777" w:rsidR="00781BB2" w:rsidRPr="00FF60C0" w:rsidRDefault="005A2A27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Pontos, esztétikus munkavégzés</w:t>
            </w:r>
          </w:p>
        </w:tc>
        <w:tc>
          <w:tcPr>
            <w:tcW w:w="3314" w:type="dxa"/>
            <w:vAlign w:val="center"/>
          </w:tcPr>
          <w:p w14:paraId="7B2BEFDC" w14:textId="77777777" w:rsidR="00781BB2" w:rsidRPr="00FF60C0" w:rsidRDefault="00F562A0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Önálló feladatmegoldás</w:t>
            </w:r>
          </w:p>
        </w:tc>
      </w:tr>
      <w:tr w:rsidR="00781BB2" w:rsidRPr="001B3FD4" w14:paraId="37D787A3" w14:textId="77777777" w:rsidTr="00FF60C0">
        <w:tc>
          <w:tcPr>
            <w:tcW w:w="958" w:type="dxa"/>
            <w:shd w:val="clear" w:color="auto" w:fill="F7CAAC" w:themeFill="accent2" w:themeFillTint="66"/>
            <w:vAlign w:val="center"/>
          </w:tcPr>
          <w:p w14:paraId="41A931D7" w14:textId="77777777" w:rsidR="00781BB2" w:rsidRPr="00FF60C0" w:rsidRDefault="00C052E4" w:rsidP="00C052E4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82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="005F09CD" w:rsidRPr="00FF60C0">
              <w:rPr>
                <w:rFonts w:ascii="Times New Roman" w:hAnsi="Times New Roman" w:cs="Times New Roman"/>
              </w:rPr>
              <w:t>8</w:t>
            </w:r>
            <w:r w:rsidRPr="00FF60C0">
              <w:rPr>
                <w:rFonts w:ascii="Times New Roman" w:hAnsi="Times New Roman" w:cs="Times New Roman"/>
              </w:rPr>
              <w:t>3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shd w:val="clear" w:color="auto" w:fill="F7CAAC" w:themeFill="accent2" w:themeFillTint="66"/>
            <w:vAlign w:val="center"/>
          </w:tcPr>
          <w:p w14:paraId="12E9DF06" w14:textId="77777777" w:rsidR="00781BB2" w:rsidRPr="00FF60C0" w:rsidRDefault="00830036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11</w:t>
            </w:r>
            <w:r w:rsidR="000A629B" w:rsidRPr="00FF60C0">
              <w:rPr>
                <w:rFonts w:ascii="Times New Roman" w:hAnsi="Times New Roman" w:cs="Times New Roman"/>
              </w:rPr>
              <w:sym w:font="Symbol" w:char="F02D"/>
            </w:r>
            <w:r w:rsidRPr="00FF60C0">
              <w:rPr>
                <w:rFonts w:ascii="Times New Roman" w:hAnsi="Times New Roman" w:cs="Times New Roman"/>
              </w:rPr>
              <w:t>12</w:t>
            </w:r>
            <w:r w:rsidR="00781BB2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70" w:type="dxa"/>
            <w:gridSpan w:val="4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7ADF689" w14:textId="4B07E16B" w:rsidR="00781BB2" w:rsidRPr="00FF60C0" w:rsidRDefault="00781BB2" w:rsidP="00167AF8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/>
                <w:color w:val="FF0000"/>
                <w:lang w:eastAsia="hu-HU"/>
              </w:rPr>
              <w:t>III. Több témát összefoglaló témazáró dolgozat megírása és értékelése</w:t>
            </w:r>
          </w:p>
        </w:tc>
      </w:tr>
      <w:tr w:rsidR="00781BB2" w:rsidRPr="001B3FD4" w14:paraId="309D2E09" w14:textId="77777777" w:rsidTr="00B94F28">
        <w:trPr>
          <w:trHeight w:val="567"/>
        </w:trPr>
        <w:tc>
          <w:tcPr>
            <w:tcW w:w="15163" w:type="dxa"/>
            <w:gridSpan w:val="6"/>
            <w:shd w:val="clear" w:color="auto" w:fill="C5E0B3" w:themeFill="accent6" w:themeFillTint="66"/>
            <w:vAlign w:val="center"/>
          </w:tcPr>
          <w:p w14:paraId="627B55F3" w14:textId="77777777" w:rsidR="00781BB2" w:rsidRPr="00FF60C0" w:rsidRDefault="00781BB2" w:rsidP="00781BB2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  <w:b/>
              </w:rPr>
              <w:t>VIII. Összefoglaló fejezet</w:t>
            </w:r>
          </w:p>
        </w:tc>
      </w:tr>
      <w:tr w:rsidR="000856AF" w:rsidRPr="001B3FD4" w14:paraId="3C6C297C" w14:textId="77777777" w:rsidTr="00B64B93">
        <w:tc>
          <w:tcPr>
            <w:tcW w:w="958" w:type="dxa"/>
            <w:vAlign w:val="center"/>
          </w:tcPr>
          <w:p w14:paraId="18FBD22F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84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0FBB106C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Align w:val="center"/>
          </w:tcPr>
          <w:p w14:paraId="2212CB1A" w14:textId="06B0F44B" w:rsidR="000856AF" w:rsidRPr="00FF60C0" w:rsidRDefault="000856AF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Műveletek számokkal</w:t>
            </w:r>
          </w:p>
        </w:tc>
        <w:tc>
          <w:tcPr>
            <w:tcW w:w="3260" w:type="dxa"/>
            <w:vAlign w:val="center"/>
          </w:tcPr>
          <w:p w14:paraId="460673A5" w14:textId="77777777" w:rsidR="000856AF" w:rsidRPr="00FF60C0" w:rsidRDefault="000856AF" w:rsidP="00781BB2">
            <w:pPr>
              <w:tabs>
                <w:tab w:val="left" w:pos="-5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9" w:type="dxa"/>
            <w:vMerge w:val="restart"/>
            <w:vAlign w:val="center"/>
          </w:tcPr>
          <w:p w14:paraId="008F5A8F" w14:textId="77777777" w:rsidR="000856AF" w:rsidRPr="00FF60C0" w:rsidRDefault="000856AF" w:rsidP="000856A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  <w:p w14:paraId="1691DCB8" w14:textId="77777777" w:rsidR="000856AF" w:rsidRPr="00FF60C0" w:rsidRDefault="000856AF" w:rsidP="000856A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  <w:p w14:paraId="74CD3E3B" w14:textId="77777777" w:rsidR="000856AF" w:rsidRPr="00FF60C0" w:rsidRDefault="000856AF" w:rsidP="000856A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</w:p>
          <w:p w14:paraId="00D95C67" w14:textId="77777777" w:rsidR="000856AF" w:rsidRPr="00FF60C0" w:rsidRDefault="000856AF" w:rsidP="000856A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tanult fogalmak,</w:t>
            </w:r>
          </w:p>
          <w:p w14:paraId="2DBA9A22" w14:textId="77777777" w:rsidR="000856AF" w:rsidRPr="00FF60C0" w:rsidRDefault="000856AF" w:rsidP="000856A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algoritmu</w:t>
            </w:r>
            <w:r w:rsidR="00A82E49" w:rsidRPr="00FF60C0">
              <w:rPr>
                <w:rFonts w:ascii="Times New Roman" w:hAnsi="Times New Roman" w:cs="Times New Roman"/>
              </w:rPr>
              <w:t>sok, eljárások értő alkalmazása</w:t>
            </w:r>
          </w:p>
          <w:p w14:paraId="6AB7E577" w14:textId="77777777" w:rsidR="000856AF" w:rsidRPr="00FF60C0" w:rsidRDefault="000856AF" w:rsidP="000856A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lastRenderedPageBreak/>
              <w:t>A különböző tananyagok közötti összefüggés felismerése.</w:t>
            </w:r>
          </w:p>
          <w:p w14:paraId="2BEAE6C7" w14:textId="77777777" w:rsidR="000856AF" w:rsidRPr="00FF60C0" w:rsidRDefault="000856AF" w:rsidP="000856AF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A szintetikus gondolkodás fejlesztése</w:t>
            </w:r>
          </w:p>
        </w:tc>
        <w:tc>
          <w:tcPr>
            <w:tcW w:w="3314" w:type="dxa"/>
            <w:vMerge w:val="restart"/>
            <w:vAlign w:val="center"/>
          </w:tcPr>
          <w:p w14:paraId="6DA428AC" w14:textId="77777777" w:rsidR="000856AF" w:rsidRPr="00FF60C0" w:rsidRDefault="000856AF" w:rsidP="000856AF">
            <w:pPr>
              <w:spacing w:before="40" w:after="40" w:line="6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</w:p>
          <w:p w14:paraId="4DB93A28" w14:textId="77777777" w:rsidR="000856AF" w:rsidRPr="00FF60C0" w:rsidRDefault="000856AF" w:rsidP="000856AF">
            <w:pPr>
              <w:spacing w:before="40" w:after="40" w:line="6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</w:p>
          <w:p w14:paraId="55F8EB1E" w14:textId="77777777" w:rsidR="000856AF" w:rsidRPr="00FF60C0" w:rsidRDefault="000856AF" w:rsidP="000856AF">
            <w:pPr>
              <w:spacing w:before="40" w:after="40" w:line="6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</w:p>
          <w:p w14:paraId="4960CEE4" w14:textId="77777777" w:rsidR="000856AF" w:rsidRPr="00FF60C0" w:rsidRDefault="000856AF" w:rsidP="000856AF">
            <w:pPr>
              <w:spacing w:before="40" w:after="40" w:line="6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Projektfeladatok:</w:t>
            </w: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br/>
              <w:t xml:space="preserve"> a matematika kapcsolata más tudományokkal, művészetekkel,</w:t>
            </w:r>
          </w:p>
          <w:p w14:paraId="21EDD75F" w14:textId="77777777" w:rsidR="000856AF" w:rsidRPr="00FF60C0" w:rsidRDefault="000856AF" w:rsidP="000856AF">
            <w:pPr>
              <w:spacing w:before="40" w:after="40" w:line="60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lastRenderedPageBreak/>
              <w:t>a mindennapi élettel.</w:t>
            </w:r>
            <w:r w:rsidRPr="00FF60C0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br/>
              <w:t xml:space="preserve">  Ppt-k, kisfilmek, képgalériák készítése</w:t>
            </w:r>
          </w:p>
        </w:tc>
      </w:tr>
      <w:tr w:rsidR="000856AF" w:rsidRPr="001B3FD4" w14:paraId="022D0451" w14:textId="77777777" w:rsidTr="00B64B93">
        <w:tc>
          <w:tcPr>
            <w:tcW w:w="958" w:type="dxa"/>
            <w:vAlign w:val="center"/>
          </w:tcPr>
          <w:p w14:paraId="1C8048F3" w14:textId="77777777" w:rsidR="000856AF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</w:t>
            </w:r>
            <w:r w:rsidR="00C052E4" w:rsidRPr="00FF60C0">
              <w:rPr>
                <w:rFonts w:ascii="Times New Roman" w:hAnsi="Times New Roman" w:cs="Times New Roman"/>
              </w:rPr>
              <w:t>5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007B5006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Align w:val="center"/>
          </w:tcPr>
          <w:p w14:paraId="0CCB796F" w14:textId="6551F75B" w:rsidR="000856AF" w:rsidRPr="00FF60C0" w:rsidRDefault="000856AF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Összetett feladatok</w:t>
            </w:r>
          </w:p>
        </w:tc>
        <w:tc>
          <w:tcPr>
            <w:tcW w:w="3260" w:type="dxa"/>
            <w:vAlign w:val="center"/>
          </w:tcPr>
          <w:p w14:paraId="74FE57A6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9" w:type="dxa"/>
            <w:vMerge/>
            <w:vAlign w:val="center"/>
          </w:tcPr>
          <w:p w14:paraId="5C7565F7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1ED5911F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2EA50668" w14:textId="77777777" w:rsidTr="00B64B93">
        <w:tc>
          <w:tcPr>
            <w:tcW w:w="958" w:type="dxa"/>
            <w:vAlign w:val="center"/>
          </w:tcPr>
          <w:p w14:paraId="140B57CB" w14:textId="77777777" w:rsidR="000856AF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</w:t>
            </w:r>
            <w:r w:rsidR="00C052E4" w:rsidRPr="00FF60C0">
              <w:rPr>
                <w:rFonts w:ascii="Times New Roman" w:hAnsi="Times New Roman" w:cs="Times New Roman"/>
              </w:rPr>
              <w:t>6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233BB5A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vAlign w:val="center"/>
          </w:tcPr>
          <w:p w14:paraId="58078549" w14:textId="423DE233" w:rsidR="000856AF" w:rsidRPr="00FF60C0" w:rsidRDefault="000856AF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Számelmélet</w:t>
            </w:r>
          </w:p>
        </w:tc>
        <w:tc>
          <w:tcPr>
            <w:tcW w:w="3260" w:type="dxa"/>
            <w:vAlign w:val="center"/>
          </w:tcPr>
          <w:p w14:paraId="33911631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600D1304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709F69A6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18155DAF" w14:textId="77777777" w:rsidTr="00B64B93">
        <w:tc>
          <w:tcPr>
            <w:tcW w:w="958" w:type="dxa"/>
            <w:vAlign w:val="center"/>
          </w:tcPr>
          <w:p w14:paraId="0BF39C6D" w14:textId="77777777" w:rsidR="000856AF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</w:t>
            </w:r>
            <w:r w:rsidR="00C052E4" w:rsidRPr="00FF60C0">
              <w:rPr>
                <w:rFonts w:ascii="Times New Roman" w:hAnsi="Times New Roman" w:cs="Times New Roman"/>
              </w:rPr>
              <w:t>7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BC4B081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Align w:val="center"/>
          </w:tcPr>
          <w:p w14:paraId="0E5B8477" w14:textId="20D086BD" w:rsidR="000856AF" w:rsidRPr="00FF60C0" w:rsidRDefault="000856AF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Betűs kifejezések</w:t>
            </w:r>
          </w:p>
        </w:tc>
        <w:tc>
          <w:tcPr>
            <w:tcW w:w="3260" w:type="dxa"/>
            <w:vAlign w:val="center"/>
          </w:tcPr>
          <w:p w14:paraId="67F5809A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505376B3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2CFD9A4E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6A995464" w14:textId="77777777" w:rsidTr="00B64B93">
        <w:tc>
          <w:tcPr>
            <w:tcW w:w="958" w:type="dxa"/>
            <w:vAlign w:val="center"/>
          </w:tcPr>
          <w:p w14:paraId="06B7B0A9" w14:textId="77777777" w:rsidR="000856AF" w:rsidRPr="00FF60C0" w:rsidRDefault="005F09CD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</w:t>
            </w:r>
            <w:r w:rsidR="00C052E4" w:rsidRPr="00FF60C0">
              <w:rPr>
                <w:rFonts w:ascii="Times New Roman" w:hAnsi="Times New Roman" w:cs="Times New Roman"/>
              </w:rPr>
              <w:t>8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5000EBB5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Align w:val="center"/>
          </w:tcPr>
          <w:p w14:paraId="4E5F4DF4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Egyenletek megoldása, szöveges feladatok</w:t>
            </w:r>
          </w:p>
        </w:tc>
        <w:tc>
          <w:tcPr>
            <w:tcW w:w="3260" w:type="dxa"/>
            <w:vAlign w:val="center"/>
          </w:tcPr>
          <w:p w14:paraId="393E6341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</w:tcPr>
          <w:p w14:paraId="297297BF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dxa"/>
            <w:vMerge/>
            <w:vAlign w:val="center"/>
          </w:tcPr>
          <w:p w14:paraId="2C3439C7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1796F12E" w14:textId="77777777" w:rsidTr="00B64B93">
        <w:tc>
          <w:tcPr>
            <w:tcW w:w="958" w:type="dxa"/>
            <w:vAlign w:val="center"/>
          </w:tcPr>
          <w:p w14:paraId="17477D03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89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2C939928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Align w:val="center"/>
          </w:tcPr>
          <w:p w14:paraId="5C1244BA" w14:textId="62F100B5" w:rsidR="000856AF" w:rsidRPr="00FF60C0" w:rsidRDefault="000856AF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Grafikonok elemzése</w:t>
            </w:r>
          </w:p>
        </w:tc>
        <w:tc>
          <w:tcPr>
            <w:tcW w:w="3260" w:type="dxa"/>
            <w:vAlign w:val="center"/>
          </w:tcPr>
          <w:p w14:paraId="43E36B63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shd w:val="clear" w:color="auto" w:fill="auto"/>
            <w:vAlign w:val="center"/>
          </w:tcPr>
          <w:p w14:paraId="069B8A50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1815CE45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78B372BC" w14:textId="77777777" w:rsidTr="00B64B93">
        <w:trPr>
          <w:trHeight w:val="67"/>
        </w:trPr>
        <w:tc>
          <w:tcPr>
            <w:tcW w:w="958" w:type="dxa"/>
            <w:vAlign w:val="center"/>
          </w:tcPr>
          <w:p w14:paraId="14AF2976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90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1ED64CBD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Align w:val="center"/>
          </w:tcPr>
          <w:p w14:paraId="1E4AC355" w14:textId="77324996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E62577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P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(</w:t>
            </w:r>
            <w:r w:rsidRPr="00E62577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x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;</w:t>
            </w:r>
            <w:r w:rsidR="00E62577">
              <w:rPr>
                <w:rFonts w:ascii="Times New Roman" w:eastAsia="Times New Roman" w:hAnsi="Times New Roman" w:cs="Times New Roman"/>
                <w:bCs/>
                <w:lang w:eastAsia="hu-HU"/>
              </w:rPr>
              <w:t> </w:t>
            </w:r>
            <w:r w:rsidRPr="00E62577">
              <w:rPr>
                <w:rFonts w:ascii="Times New Roman" w:eastAsia="Times New Roman" w:hAnsi="Times New Roman" w:cs="Times New Roman"/>
                <w:bCs/>
                <w:i/>
                <w:lang w:eastAsia="hu-HU"/>
              </w:rPr>
              <w:t>y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) koordinátájú ponthalmazok felrajzolása</w:t>
            </w:r>
          </w:p>
        </w:tc>
        <w:tc>
          <w:tcPr>
            <w:tcW w:w="3260" w:type="dxa"/>
            <w:vAlign w:val="center"/>
          </w:tcPr>
          <w:p w14:paraId="35345119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3317EEEB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3835881C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5897CFC1" w14:textId="77777777" w:rsidTr="00B64B93">
        <w:tc>
          <w:tcPr>
            <w:tcW w:w="958" w:type="dxa"/>
            <w:vAlign w:val="center"/>
          </w:tcPr>
          <w:p w14:paraId="17458AF7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91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61F0D229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Align w:val="center"/>
          </w:tcPr>
          <w:p w14:paraId="6EBB6414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Statisztikai és valószínűség-számítási alapfogalmak</w:t>
            </w:r>
          </w:p>
        </w:tc>
        <w:tc>
          <w:tcPr>
            <w:tcW w:w="3260" w:type="dxa"/>
            <w:vAlign w:val="center"/>
          </w:tcPr>
          <w:p w14:paraId="25FB56C4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363C6EA7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476DC127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3C550019" w14:textId="77777777" w:rsidTr="00B64B93">
        <w:tc>
          <w:tcPr>
            <w:tcW w:w="958" w:type="dxa"/>
            <w:vAlign w:val="center"/>
          </w:tcPr>
          <w:p w14:paraId="530A101B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92</w:t>
            </w:r>
            <w:r w:rsidR="000856AF" w:rsidRPr="00FF60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5" w:type="dxa"/>
            <w:vAlign w:val="center"/>
          </w:tcPr>
          <w:p w14:paraId="4418B25A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7" w:type="dxa"/>
            <w:vAlign w:val="center"/>
          </w:tcPr>
          <w:p w14:paraId="027EF8AC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Alakzatok kölcsönös helyzete, csoportosítása</w:t>
            </w:r>
          </w:p>
        </w:tc>
        <w:tc>
          <w:tcPr>
            <w:tcW w:w="3260" w:type="dxa"/>
            <w:vAlign w:val="center"/>
          </w:tcPr>
          <w:p w14:paraId="5C168705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6746AEEC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1DB177FE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6EA07BC5" w14:textId="77777777" w:rsidTr="00B64B93">
        <w:tc>
          <w:tcPr>
            <w:tcW w:w="958" w:type="dxa"/>
            <w:vAlign w:val="center"/>
          </w:tcPr>
          <w:p w14:paraId="23F19B19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135" w:type="dxa"/>
            <w:vAlign w:val="center"/>
          </w:tcPr>
          <w:p w14:paraId="06D7C3A9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77" w:type="dxa"/>
            <w:vAlign w:val="center"/>
          </w:tcPr>
          <w:p w14:paraId="1E79D901" w14:textId="645CEC08" w:rsidR="000856AF" w:rsidRPr="00FF60C0" w:rsidRDefault="000856AF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Alak</w:t>
            </w:r>
            <w:r w:rsidR="000022AD">
              <w:rPr>
                <w:rFonts w:ascii="Times New Roman" w:eastAsia="Times New Roman" w:hAnsi="Times New Roman" w:cs="Times New Roman"/>
                <w:bCs/>
                <w:lang w:eastAsia="hu-HU"/>
              </w:rPr>
              <w:t>z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atok: szögek és hosszúságok meghatározása</w:t>
            </w:r>
          </w:p>
        </w:tc>
        <w:tc>
          <w:tcPr>
            <w:tcW w:w="3260" w:type="dxa"/>
            <w:vAlign w:val="center"/>
          </w:tcPr>
          <w:p w14:paraId="4386AE17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20D18113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20516BC7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27E3DEDE" w14:textId="77777777" w:rsidTr="00B64B93">
        <w:tc>
          <w:tcPr>
            <w:tcW w:w="958" w:type="dxa"/>
            <w:vAlign w:val="center"/>
          </w:tcPr>
          <w:p w14:paraId="1DB9238A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135" w:type="dxa"/>
            <w:vAlign w:val="center"/>
          </w:tcPr>
          <w:p w14:paraId="6295190E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77" w:type="dxa"/>
            <w:vAlign w:val="center"/>
          </w:tcPr>
          <w:p w14:paraId="0CEF2992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Geometriai transzformációk, szimmetriák</w:t>
            </w:r>
          </w:p>
        </w:tc>
        <w:tc>
          <w:tcPr>
            <w:tcW w:w="3260" w:type="dxa"/>
            <w:vAlign w:val="center"/>
          </w:tcPr>
          <w:p w14:paraId="4E1A86B4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6AAE77DD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42393645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7AD1083A" w14:textId="77777777" w:rsidTr="00B64B93">
        <w:tc>
          <w:tcPr>
            <w:tcW w:w="958" w:type="dxa"/>
            <w:vAlign w:val="center"/>
          </w:tcPr>
          <w:p w14:paraId="6BE9B068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lastRenderedPageBreak/>
              <w:t>95.</w:t>
            </w:r>
          </w:p>
        </w:tc>
        <w:tc>
          <w:tcPr>
            <w:tcW w:w="1135" w:type="dxa"/>
            <w:vAlign w:val="center"/>
          </w:tcPr>
          <w:p w14:paraId="7F2163BD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77" w:type="dxa"/>
            <w:vAlign w:val="center"/>
          </w:tcPr>
          <w:p w14:paraId="6E688384" w14:textId="2C76E6BF" w:rsidR="000856AF" w:rsidRPr="00FF60C0" w:rsidRDefault="000856AF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Mennyiségek</w:t>
            </w:r>
          </w:p>
        </w:tc>
        <w:tc>
          <w:tcPr>
            <w:tcW w:w="3260" w:type="dxa"/>
            <w:vAlign w:val="center"/>
          </w:tcPr>
          <w:p w14:paraId="3A8A4083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64D9A83F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0D185DBE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7625AFAE" w14:textId="77777777" w:rsidTr="00B64B93">
        <w:tc>
          <w:tcPr>
            <w:tcW w:w="958" w:type="dxa"/>
            <w:vAlign w:val="center"/>
          </w:tcPr>
          <w:p w14:paraId="4035A0D7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135" w:type="dxa"/>
            <w:vAlign w:val="center"/>
          </w:tcPr>
          <w:p w14:paraId="6468370A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77" w:type="dxa"/>
            <w:vAlign w:val="center"/>
          </w:tcPr>
          <w:p w14:paraId="0D1459CC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Geometriai szerkesztések</w:t>
            </w:r>
          </w:p>
        </w:tc>
        <w:tc>
          <w:tcPr>
            <w:tcW w:w="3260" w:type="dxa"/>
            <w:vAlign w:val="center"/>
          </w:tcPr>
          <w:p w14:paraId="60C58E72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15F6931E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2F76A85C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1C640446" w14:textId="77777777" w:rsidTr="00B64B93">
        <w:tc>
          <w:tcPr>
            <w:tcW w:w="958" w:type="dxa"/>
            <w:vAlign w:val="center"/>
          </w:tcPr>
          <w:p w14:paraId="1ED19362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135" w:type="dxa"/>
            <w:vAlign w:val="center"/>
          </w:tcPr>
          <w:p w14:paraId="690FE31A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7" w:type="dxa"/>
            <w:vAlign w:val="center"/>
          </w:tcPr>
          <w:p w14:paraId="218847BF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Geometriai számítások: távolság kiszámítása, Pitagorasz</w:t>
            </w:r>
            <w:r w:rsidR="000A629B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-</w:t>
            </w: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tétel alkalmazása</w:t>
            </w:r>
          </w:p>
        </w:tc>
        <w:tc>
          <w:tcPr>
            <w:tcW w:w="3260" w:type="dxa"/>
            <w:vAlign w:val="center"/>
          </w:tcPr>
          <w:p w14:paraId="04352210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056871B8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12DF5246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5CA3850F" w14:textId="77777777" w:rsidTr="00B64B93">
        <w:tc>
          <w:tcPr>
            <w:tcW w:w="958" w:type="dxa"/>
            <w:vAlign w:val="center"/>
          </w:tcPr>
          <w:p w14:paraId="4404B7CA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135" w:type="dxa"/>
            <w:vAlign w:val="center"/>
          </w:tcPr>
          <w:p w14:paraId="040B895E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7" w:type="dxa"/>
            <w:vAlign w:val="center"/>
          </w:tcPr>
          <w:p w14:paraId="49A18B7A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Geometriai számítások:</w:t>
            </w:r>
          </w:p>
          <w:p w14:paraId="5570A73A" w14:textId="77777777" w:rsidR="000856AF" w:rsidRPr="00FF60C0" w:rsidRDefault="002B244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k</w:t>
            </w:r>
            <w:r w:rsidR="000856AF"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erület és terület kiszámítása</w:t>
            </w:r>
          </w:p>
        </w:tc>
        <w:tc>
          <w:tcPr>
            <w:tcW w:w="3260" w:type="dxa"/>
            <w:vAlign w:val="center"/>
          </w:tcPr>
          <w:p w14:paraId="5DCC4917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011CDC37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4B38C9D3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56AF" w:rsidRPr="001B3FD4" w14:paraId="4AFAD1AE" w14:textId="77777777" w:rsidTr="00B64B93">
        <w:tc>
          <w:tcPr>
            <w:tcW w:w="958" w:type="dxa"/>
            <w:vAlign w:val="center"/>
          </w:tcPr>
          <w:p w14:paraId="08347ADA" w14:textId="77777777" w:rsidR="000856AF" w:rsidRPr="00FF60C0" w:rsidRDefault="00C052E4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135" w:type="dxa"/>
            <w:vAlign w:val="center"/>
          </w:tcPr>
          <w:p w14:paraId="6059ADF9" w14:textId="77777777" w:rsidR="000856AF" w:rsidRPr="00FF60C0" w:rsidRDefault="000856AF" w:rsidP="00781BB2">
            <w:pPr>
              <w:jc w:val="center"/>
              <w:rPr>
                <w:rFonts w:ascii="Times New Roman" w:hAnsi="Times New Roman" w:cs="Times New Roman"/>
              </w:rPr>
            </w:pPr>
            <w:r w:rsidRPr="00FF60C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77" w:type="dxa"/>
            <w:vAlign w:val="center"/>
          </w:tcPr>
          <w:p w14:paraId="6B740CCF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Geometriai számítások:</w:t>
            </w:r>
          </w:p>
          <w:p w14:paraId="00FCC7BD" w14:textId="47BA6AD2" w:rsidR="000856AF" w:rsidRPr="00FF60C0" w:rsidRDefault="000856AF" w:rsidP="00D21806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F60C0">
              <w:rPr>
                <w:rFonts w:ascii="Times New Roman" w:eastAsia="Times New Roman" w:hAnsi="Times New Roman" w:cs="Times New Roman"/>
                <w:bCs/>
                <w:lang w:eastAsia="hu-HU"/>
              </w:rPr>
              <w:t>felszín- és térfogatszámítás</w:t>
            </w:r>
          </w:p>
        </w:tc>
        <w:tc>
          <w:tcPr>
            <w:tcW w:w="3260" w:type="dxa"/>
            <w:vAlign w:val="center"/>
          </w:tcPr>
          <w:p w14:paraId="7C8755B4" w14:textId="77777777" w:rsidR="000856AF" w:rsidRPr="00FF60C0" w:rsidRDefault="000856AF" w:rsidP="00781BB2">
            <w:pPr>
              <w:spacing w:before="40" w:after="40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</w:p>
        </w:tc>
        <w:tc>
          <w:tcPr>
            <w:tcW w:w="3519" w:type="dxa"/>
            <w:vMerge/>
            <w:vAlign w:val="center"/>
          </w:tcPr>
          <w:p w14:paraId="6EEFD57F" w14:textId="77777777" w:rsidR="000856AF" w:rsidRPr="00FF60C0" w:rsidRDefault="000856AF" w:rsidP="0078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4" w:type="dxa"/>
            <w:vMerge/>
            <w:vAlign w:val="center"/>
          </w:tcPr>
          <w:p w14:paraId="01DE5F4E" w14:textId="77777777" w:rsidR="000856AF" w:rsidRPr="00FF60C0" w:rsidRDefault="000856AF" w:rsidP="00781BB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34AEFB6" w14:textId="77777777" w:rsidR="00B94F28" w:rsidRPr="00FF60C0" w:rsidRDefault="00B94F28" w:rsidP="00B94F28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CDAC806" w14:textId="77777777" w:rsidR="007645AA" w:rsidRPr="00FF60C0" w:rsidRDefault="007645AA">
      <w:pPr>
        <w:rPr>
          <w:rFonts w:ascii="Times New Roman" w:hAnsi="Times New Roman" w:cs="Times New Roman"/>
        </w:rPr>
      </w:pPr>
    </w:p>
    <w:sectPr w:rsidR="007645AA" w:rsidRPr="00FF60C0" w:rsidSect="003F71DD">
      <w:footerReference w:type="default" r:id="rId10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6B300" w14:textId="77777777" w:rsidR="00087E6B" w:rsidRDefault="00087E6B" w:rsidP="00B00DFC">
      <w:pPr>
        <w:spacing w:after="0" w:line="240" w:lineRule="auto"/>
      </w:pPr>
      <w:r>
        <w:separator/>
      </w:r>
    </w:p>
  </w:endnote>
  <w:endnote w:type="continuationSeparator" w:id="0">
    <w:p w14:paraId="51BBC930" w14:textId="77777777" w:rsidR="00087E6B" w:rsidRDefault="00087E6B" w:rsidP="00B00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169885"/>
      <w:docPartObj>
        <w:docPartGallery w:val="Page Numbers (Bottom of Page)"/>
        <w:docPartUnique/>
      </w:docPartObj>
    </w:sdtPr>
    <w:sdtEndPr/>
    <w:sdtContent>
      <w:p w14:paraId="448A0539" w14:textId="695CE890" w:rsidR="00C375D9" w:rsidRDefault="00C375D9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DC64C" w14:textId="77777777" w:rsidR="00087E6B" w:rsidRDefault="00087E6B" w:rsidP="00B00DFC">
      <w:pPr>
        <w:spacing w:after="0" w:line="240" w:lineRule="auto"/>
      </w:pPr>
      <w:r>
        <w:separator/>
      </w:r>
    </w:p>
  </w:footnote>
  <w:footnote w:type="continuationSeparator" w:id="0">
    <w:p w14:paraId="0A08512E" w14:textId="77777777" w:rsidR="00087E6B" w:rsidRDefault="00087E6B" w:rsidP="00B00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47BC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6EC"/>
    <w:multiLevelType w:val="hybridMultilevel"/>
    <w:tmpl w:val="06F07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C0D"/>
    <w:multiLevelType w:val="hybridMultilevel"/>
    <w:tmpl w:val="D59438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21B5"/>
    <w:multiLevelType w:val="hybridMultilevel"/>
    <w:tmpl w:val="04CC471A"/>
    <w:lvl w:ilvl="0" w:tplc="614034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6F73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730B6"/>
    <w:multiLevelType w:val="hybridMultilevel"/>
    <w:tmpl w:val="50B82538"/>
    <w:lvl w:ilvl="0" w:tplc="1D22F598">
      <w:start w:val="15"/>
      <w:numFmt w:val="bullet"/>
      <w:lvlText w:val="-"/>
      <w:lvlJc w:val="left"/>
      <w:pPr>
        <w:ind w:left="67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7" w15:restartNumberingAfterBreak="0">
    <w:nsid w:val="1D021996"/>
    <w:multiLevelType w:val="hybridMultilevel"/>
    <w:tmpl w:val="971EFB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4D3F3C"/>
    <w:multiLevelType w:val="hybridMultilevel"/>
    <w:tmpl w:val="7436C846"/>
    <w:lvl w:ilvl="0" w:tplc="CCF690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514F4"/>
    <w:multiLevelType w:val="multilevel"/>
    <w:tmpl w:val="210E9A6C"/>
    <w:lvl w:ilvl="0">
      <w:start w:val="1"/>
      <w:numFmt w:val="bullet"/>
      <w:lvlText w:val="−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44111C0"/>
    <w:multiLevelType w:val="hybridMultilevel"/>
    <w:tmpl w:val="2DE05844"/>
    <w:lvl w:ilvl="0" w:tplc="CCF690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1D07"/>
    <w:multiLevelType w:val="hybridMultilevel"/>
    <w:tmpl w:val="A8A088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041B4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649D3"/>
    <w:multiLevelType w:val="hybridMultilevel"/>
    <w:tmpl w:val="DB08413E"/>
    <w:lvl w:ilvl="0" w:tplc="040E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14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25A94"/>
    <w:multiLevelType w:val="hybridMultilevel"/>
    <w:tmpl w:val="546040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B765E"/>
    <w:multiLevelType w:val="hybridMultilevel"/>
    <w:tmpl w:val="90AC9998"/>
    <w:lvl w:ilvl="0" w:tplc="CCF690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2249E"/>
    <w:multiLevelType w:val="multilevel"/>
    <w:tmpl w:val="FD92763A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4B37A1"/>
    <w:multiLevelType w:val="hybridMultilevel"/>
    <w:tmpl w:val="98A8CDAC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16B42"/>
    <w:multiLevelType w:val="hybridMultilevel"/>
    <w:tmpl w:val="156055A6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F75028"/>
    <w:multiLevelType w:val="hybridMultilevel"/>
    <w:tmpl w:val="729C359A"/>
    <w:lvl w:ilvl="0" w:tplc="15DCFEE4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4079CA"/>
    <w:multiLevelType w:val="multilevel"/>
    <w:tmpl w:val="18B05A10"/>
    <w:lvl w:ilvl="0">
      <w:start w:val="1"/>
      <w:numFmt w:val="bullet"/>
      <w:lvlText w:val="−"/>
      <w:lvlJc w:val="left"/>
      <w:pPr>
        <w:ind w:left="359" w:hanging="359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"/>
      <w:lvlJc w:val="left"/>
      <w:pPr>
        <w:ind w:left="1298" w:hanging="360"/>
      </w:p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BEF2457"/>
    <w:multiLevelType w:val="hybridMultilevel"/>
    <w:tmpl w:val="E8826882"/>
    <w:lvl w:ilvl="0" w:tplc="DA0CB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E10DF"/>
    <w:multiLevelType w:val="hybridMultilevel"/>
    <w:tmpl w:val="EE7A52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F18CE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73008"/>
    <w:multiLevelType w:val="hybridMultilevel"/>
    <w:tmpl w:val="9D483C5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A594A"/>
    <w:multiLevelType w:val="hybridMultilevel"/>
    <w:tmpl w:val="53846AE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33E1C"/>
    <w:multiLevelType w:val="hybridMultilevel"/>
    <w:tmpl w:val="F982B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876FD"/>
    <w:multiLevelType w:val="hybridMultilevel"/>
    <w:tmpl w:val="105874D6"/>
    <w:lvl w:ilvl="0" w:tplc="15DCF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85C91"/>
    <w:multiLevelType w:val="hybridMultilevel"/>
    <w:tmpl w:val="4F748F08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657A4"/>
    <w:multiLevelType w:val="hybridMultilevel"/>
    <w:tmpl w:val="E9BC6E8C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2"/>
  </w:num>
  <w:num w:numId="4">
    <w:abstractNumId w:val="14"/>
  </w:num>
  <w:num w:numId="5">
    <w:abstractNumId w:val="30"/>
  </w:num>
  <w:num w:numId="6">
    <w:abstractNumId w:val="25"/>
  </w:num>
  <w:num w:numId="7">
    <w:abstractNumId w:val="26"/>
  </w:num>
  <w:num w:numId="8">
    <w:abstractNumId w:val="4"/>
  </w:num>
  <w:num w:numId="9">
    <w:abstractNumId w:val="0"/>
  </w:num>
  <w:num w:numId="10">
    <w:abstractNumId w:val="24"/>
  </w:num>
  <w:num w:numId="11">
    <w:abstractNumId w:val="12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9"/>
  </w:num>
  <w:num w:numId="17">
    <w:abstractNumId w:val="6"/>
  </w:num>
  <w:num w:numId="18">
    <w:abstractNumId w:val="17"/>
  </w:num>
  <w:num w:numId="19">
    <w:abstractNumId w:val="8"/>
  </w:num>
  <w:num w:numId="20">
    <w:abstractNumId w:val="20"/>
  </w:num>
  <w:num w:numId="21">
    <w:abstractNumId w:val="19"/>
  </w:num>
  <w:num w:numId="22">
    <w:abstractNumId w:val="16"/>
  </w:num>
  <w:num w:numId="23">
    <w:abstractNumId w:val="10"/>
  </w:num>
  <w:num w:numId="24">
    <w:abstractNumId w:val="18"/>
  </w:num>
  <w:num w:numId="25">
    <w:abstractNumId w:val="23"/>
  </w:num>
  <w:num w:numId="26">
    <w:abstractNumId w:val="7"/>
  </w:num>
  <w:num w:numId="27">
    <w:abstractNumId w:val="27"/>
  </w:num>
  <w:num w:numId="28">
    <w:abstractNumId w:val="1"/>
  </w:num>
  <w:num w:numId="29">
    <w:abstractNumId w:val="3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28"/>
    <w:rsid w:val="0000154A"/>
    <w:rsid w:val="000022AD"/>
    <w:rsid w:val="000063C3"/>
    <w:rsid w:val="00025701"/>
    <w:rsid w:val="00034450"/>
    <w:rsid w:val="00050812"/>
    <w:rsid w:val="00057C50"/>
    <w:rsid w:val="0007632F"/>
    <w:rsid w:val="000856AF"/>
    <w:rsid w:val="000861DB"/>
    <w:rsid w:val="00087E6B"/>
    <w:rsid w:val="000A629B"/>
    <w:rsid w:val="000C6AFB"/>
    <w:rsid w:val="000D2A63"/>
    <w:rsid w:val="00106232"/>
    <w:rsid w:val="0014260C"/>
    <w:rsid w:val="00156029"/>
    <w:rsid w:val="00157E56"/>
    <w:rsid w:val="00160FD9"/>
    <w:rsid w:val="00167AF8"/>
    <w:rsid w:val="00172FF2"/>
    <w:rsid w:val="001A0B65"/>
    <w:rsid w:val="001B3FD4"/>
    <w:rsid w:val="001C473B"/>
    <w:rsid w:val="001D081B"/>
    <w:rsid w:val="001F216A"/>
    <w:rsid w:val="0022015E"/>
    <w:rsid w:val="002370CC"/>
    <w:rsid w:val="00264D6E"/>
    <w:rsid w:val="002960D4"/>
    <w:rsid w:val="002B244F"/>
    <w:rsid w:val="002B63D4"/>
    <w:rsid w:val="002C7FC4"/>
    <w:rsid w:val="003174FA"/>
    <w:rsid w:val="003F23CB"/>
    <w:rsid w:val="003F71DD"/>
    <w:rsid w:val="00403A8E"/>
    <w:rsid w:val="00455675"/>
    <w:rsid w:val="00455816"/>
    <w:rsid w:val="004A1D61"/>
    <w:rsid w:val="004C71F8"/>
    <w:rsid w:val="004D3354"/>
    <w:rsid w:val="0051651C"/>
    <w:rsid w:val="00537C7F"/>
    <w:rsid w:val="00540F41"/>
    <w:rsid w:val="005655D4"/>
    <w:rsid w:val="00581B4F"/>
    <w:rsid w:val="00592E03"/>
    <w:rsid w:val="00593941"/>
    <w:rsid w:val="005A10EA"/>
    <w:rsid w:val="005A2A27"/>
    <w:rsid w:val="005A3CB0"/>
    <w:rsid w:val="005C70E0"/>
    <w:rsid w:val="005E0B73"/>
    <w:rsid w:val="005F09CD"/>
    <w:rsid w:val="00613305"/>
    <w:rsid w:val="006351E4"/>
    <w:rsid w:val="0068552E"/>
    <w:rsid w:val="00692DE3"/>
    <w:rsid w:val="006D39D2"/>
    <w:rsid w:val="006E30FD"/>
    <w:rsid w:val="006F716C"/>
    <w:rsid w:val="00741623"/>
    <w:rsid w:val="007645AA"/>
    <w:rsid w:val="00781BB2"/>
    <w:rsid w:val="0079226C"/>
    <w:rsid w:val="00796FAB"/>
    <w:rsid w:val="007E0BCE"/>
    <w:rsid w:val="007E598D"/>
    <w:rsid w:val="008060CD"/>
    <w:rsid w:val="00830036"/>
    <w:rsid w:val="0085493B"/>
    <w:rsid w:val="00876521"/>
    <w:rsid w:val="008C1C88"/>
    <w:rsid w:val="008C6C56"/>
    <w:rsid w:val="008F4A79"/>
    <w:rsid w:val="00904268"/>
    <w:rsid w:val="00951BB1"/>
    <w:rsid w:val="009578CC"/>
    <w:rsid w:val="0096404F"/>
    <w:rsid w:val="00977740"/>
    <w:rsid w:val="00985498"/>
    <w:rsid w:val="00992422"/>
    <w:rsid w:val="009A0BCB"/>
    <w:rsid w:val="009A5CBA"/>
    <w:rsid w:val="009A644D"/>
    <w:rsid w:val="009D41EC"/>
    <w:rsid w:val="00A40C89"/>
    <w:rsid w:val="00A72D92"/>
    <w:rsid w:val="00A82E49"/>
    <w:rsid w:val="00A86B22"/>
    <w:rsid w:val="00AB5BF3"/>
    <w:rsid w:val="00AB6C31"/>
    <w:rsid w:val="00AC0120"/>
    <w:rsid w:val="00AC4BBB"/>
    <w:rsid w:val="00AD1D3A"/>
    <w:rsid w:val="00B00DFC"/>
    <w:rsid w:val="00B64B93"/>
    <w:rsid w:val="00B6546A"/>
    <w:rsid w:val="00B835D2"/>
    <w:rsid w:val="00B920AC"/>
    <w:rsid w:val="00B94F28"/>
    <w:rsid w:val="00B979D7"/>
    <w:rsid w:val="00BC7EEB"/>
    <w:rsid w:val="00C052E4"/>
    <w:rsid w:val="00C07826"/>
    <w:rsid w:val="00C34DFE"/>
    <w:rsid w:val="00C375D9"/>
    <w:rsid w:val="00C57BDB"/>
    <w:rsid w:val="00C602CE"/>
    <w:rsid w:val="00C64395"/>
    <w:rsid w:val="00CB2374"/>
    <w:rsid w:val="00CD01D2"/>
    <w:rsid w:val="00CE3B31"/>
    <w:rsid w:val="00D21806"/>
    <w:rsid w:val="00D222FF"/>
    <w:rsid w:val="00D901EC"/>
    <w:rsid w:val="00DD1F9C"/>
    <w:rsid w:val="00DE77EC"/>
    <w:rsid w:val="00E07A74"/>
    <w:rsid w:val="00E1149B"/>
    <w:rsid w:val="00E17970"/>
    <w:rsid w:val="00E5039E"/>
    <w:rsid w:val="00E53ADA"/>
    <w:rsid w:val="00E62577"/>
    <w:rsid w:val="00E831DA"/>
    <w:rsid w:val="00EB2075"/>
    <w:rsid w:val="00F2199C"/>
    <w:rsid w:val="00F536B7"/>
    <w:rsid w:val="00F562A0"/>
    <w:rsid w:val="00F65617"/>
    <w:rsid w:val="00F957A4"/>
    <w:rsid w:val="00FB4101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9852"/>
  <w15:chartTrackingRefBased/>
  <w15:docId w15:val="{CA085CE9-0E2B-4F55-A95F-08E1B4AE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B94F28"/>
    <w:pPr>
      <w:keepNext/>
      <w:keepLines/>
      <w:spacing w:before="720" w:after="360" w:line="240" w:lineRule="auto"/>
      <w:jc w:val="both"/>
      <w:outlineLvl w:val="0"/>
    </w:pPr>
    <w:rPr>
      <w:rFonts w:ascii="Garamond" w:eastAsiaTheme="majorEastAsia" w:hAnsi="Garamond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4F28"/>
    <w:rPr>
      <w:rFonts w:ascii="Garamond" w:eastAsiaTheme="majorEastAsia" w:hAnsi="Garamond" w:cstheme="majorBidi"/>
      <w:b/>
      <w:color w:val="34AA5D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B94F28"/>
  </w:style>
  <w:style w:type="paragraph" w:styleId="Nincstrkz">
    <w:name w:val="No Spacing"/>
    <w:link w:val="NincstrkzChar"/>
    <w:qFormat/>
    <w:rsid w:val="00B94F28"/>
    <w:pPr>
      <w:spacing w:after="0" w:line="240" w:lineRule="auto"/>
    </w:pPr>
    <w:rPr>
      <w:rFonts w:ascii="Times New Roman" w:hAnsi="Times New Roman"/>
    </w:rPr>
  </w:style>
  <w:style w:type="character" w:customStyle="1" w:styleId="NincstrkzChar">
    <w:name w:val="Nincs térköz Char"/>
    <w:basedOn w:val="Bekezdsalapbettpusa"/>
    <w:link w:val="Nincstrkz"/>
    <w:rsid w:val="00B94F28"/>
    <w:rPr>
      <w:rFonts w:ascii="Times New Roman" w:hAnsi="Times New Roman"/>
    </w:rPr>
  </w:style>
  <w:style w:type="paragraph" w:styleId="Cm">
    <w:name w:val="Title"/>
    <w:basedOn w:val="Norml"/>
    <w:link w:val="CmChar"/>
    <w:qFormat/>
    <w:rsid w:val="00B94F28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eastAsia="Times New Roman" w:hAnsi="Arial" w:cs="Arial"/>
      <w:b/>
      <w:sz w:val="32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B94F28"/>
    <w:rPr>
      <w:rFonts w:ascii="Arial" w:eastAsia="Times New Roman" w:hAnsi="Arial" w:cs="Arial"/>
      <w:b/>
      <w:sz w:val="32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94F2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B94F28"/>
    <w:rPr>
      <w:rFonts w:ascii="Times New Roman" w:hAnsi="Times New Roman" w:cstheme="minorBidi"/>
    </w:rPr>
  </w:style>
  <w:style w:type="paragraph" w:styleId="llb">
    <w:name w:val="footer"/>
    <w:basedOn w:val="Norml"/>
    <w:link w:val="llbChar"/>
    <w:uiPriority w:val="99"/>
    <w:unhideWhenUsed/>
    <w:rsid w:val="00B94F2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B94F28"/>
    <w:rPr>
      <w:rFonts w:ascii="Times New Roman" w:hAnsi="Times New Roman" w:cstheme="minorBidi"/>
    </w:rPr>
  </w:style>
  <w:style w:type="paragraph" w:styleId="Listaszerbekezds">
    <w:name w:val="List Paragraph"/>
    <w:basedOn w:val="Norml"/>
    <w:uiPriority w:val="34"/>
    <w:qFormat/>
    <w:rsid w:val="00B94F28"/>
    <w:pPr>
      <w:spacing w:after="0" w:line="240" w:lineRule="auto"/>
      <w:ind w:left="720"/>
      <w:contextualSpacing/>
      <w:jc w:val="both"/>
    </w:pPr>
    <w:rPr>
      <w:rFonts w:ascii="Times New Roman" w:hAnsi="Times New Roman" w:cstheme="minorBidi"/>
    </w:rPr>
  </w:style>
  <w:style w:type="paragraph" w:customStyle="1" w:styleId="TblzatSzveg">
    <w:name w:val="Táblázat_Szöveg"/>
    <w:basedOn w:val="Norml"/>
    <w:qFormat/>
    <w:rsid w:val="00B94F28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94F28"/>
    <w:rPr>
      <w:b/>
      <w:bCs/>
    </w:rPr>
  </w:style>
  <w:style w:type="table" w:styleId="Rcsostblzat">
    <w:name w:val="Table Grid"/>
    <w:basedOn w:val="Normltblzat"/>
    <w:uiPriority w:val="39"/>
    <w:rsid w:val="00B94F28"/>
    <w:pPr>
      <w:spacing w:after="0" w:line="240" w:lineRule="auto"/>
    </w:pPr>
    <w:rPr>
      <w:rFonts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F28"/>
    <w:rPr>
      <w:rFonts w:ascii="Segoe UI" w:hAnsi="Segoe UI" w:cs="Segoe UI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4F28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uborkszvegChar1">
    <w:name w:val="Buborékszöveg Char1"/>
    <w:basedOn w:val="Bekezdsalapbettpusa"/>
    <w:uiPriority w:val="99"/>
    <w:semiHidden/>
    <w:rsid w:val="00B94F28"/>
    <w:rPr>
      <w:rFonts w:ascii="Segoe UI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94F28"/>
    <w:rPr>
      <w:rFonts w:ascii="Times New Roman" w:hAnsi="Times New Roman" w:cstheme="minorBidi"/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unhideWhenUsed/>
    <w:rsid w:val="00B94F28"/>
    <w:pPr>
      <w:spacing w:after="0" w:line="240" w:lineRule="auto"/>
      <w:jc w:val="both"/>
    </w:pPr>
    <w:rPr>
      <w:rFonts w:ascii="Times New Roman" w:hAnsi="Times New Roman" w:cstheme="minorBidi"/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semiHidden/>
    <w:rsid w:val="00B94F28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4F28"/>
    <w:rPr>
      <w:rFonts w:ascii="Times New Roman" w:hAnsi="Times New Roman" w:cstheme="minorBidi"/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4F28"/>
    <w:rPr>
      <w:b/>
      <w:bCs/>
    </w:rPr>
  </w:style>
  <w:style w:type="character" w:customStyle="1" w:styleId="MegjegyzstrgyaChar1">
    <w:name w:val="Megjegyzés tárgya Char1"/>
    <w:basedOn w:val="JegyzetszvegChar1"/>
    <w:uiPriority w:val="99"/>
    <w:semiHidden/>
    <w:rsid w:val="00B94F28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B94F28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E0BCE"/>
    <w:rPr>
      <w:sz w:val="16"/>
      <w:szCs w:val="16"/>
    </w:rPr>
  </w:style>
  <w:style w:type="paragraph" w:styleId="Vltozat">
    <w:name w:val="Revision"/>
    <w:hidden/>
    <w:uiPriority w:val="99"/>
    <w:semiHidden/>
    <w:rsid w:val="00167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5452.CDB486A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5557-B142-4560-9B4C-0B6D2BAD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Ilona</dc:creator>
  <cp:keywords/>
  <dc:description/>
  <cp:lastModifiedBy>Demeter Sarolta</cp:lastModifiedBy>
  <cp:revision>2</cp:revision>
  <dcterms:created xsi:type="dcterms:W3CDTF">2024-08-29T08:46:00Z</dcterms:created>
  <dcterms:modified xsi:type="dcterms:W3CDTF">2024-08-29T08:46:00Z</dcterms:modified>
</cp:coreProperties>
</file>